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33" w:rsidRDefault="00011033" w:rsidP="004109E2">
      <w:pPr>
        <w:contextualSpacing/>
        <w:jc w:val="center"/>
        <w:rPr>
          <w:rFonts w:ascii="Sylfaen" w:eastAsia="Times New Roman" w:hAnsi="Sylfaen" w:cs="Times New Roman"/>
          <w:b/>
          <w:iCs/>
          <w:szCs w:val="20"/>
          <w:lang w:val="hy-AM"/>
        </w:rPr>
      </w:pPr>
    </w:p>
    <w:p w:rsidR="00011033" w:rsidRDefault="00011033" w:rsidP="004109E2">
      <w:pPr>
        <w:contextualSpacing/>
        <w:jc w:val="center"/>
        <w:rPr>
          <w:rFonts w:ascii="Sylfaen" w:eastAsia="Times New Roman" w:hAnsi="Sylfaen" w:cs="Times New Roman"/>
          <w:b/>
          <w:iCs/>
          <w:szCs w:val="20"/>
          <w:lang w:val="hy-AM"/>
        </w:rPr>
      </w:pPr>
    </w:p>
    <w:p w:rsidR="0056613F" w:rsidRPr="00F91754" w:rsidRDefault="0056613F" w:rsidP="004109E2">
      <w:pPr>
        <w:contextualSpacing/>
        <w:jc w:val="center"/>
        <w:rPr>
          <w:rFonts w:ascii="Sylfaen" w:eastAsia="Times New Roman" w:hAnsi="Sylfaen" w:cs="Times New Roman"/>
          <w:b/>
          <w:iCs/>
          <w:szCs w:val="20"/>
          <w:lang w:val="hy-AM"/>
        </w:rPr>
      </w:pPr>
      <w:r w:rsidRPr="00F91754">
        <w:rPr>
          <w:rFonts w:ascii="Sylfaen" w:eastAsia="Times New Roman" w:hAnsi="Sylfaen" w:cs="Times New Roman"/>
          <w:b/>
          <w:iCs/>
          <w:szCs w:val="20"/>
          <w:lang w:val="hy-AM"/>
        </w:rPr>
        <w:t>ՀԱՅՏԱՐԱՐՈՒԹՅՈՒՆ</w:t>
      </w:r>
    </w:p>
    <w:p w:rsidR="0056613F" w:rsidRPr="008F0979" w:rsidRDefault="0038534F" w:rsidP="004109E2">
      <w:pPr>
        <w:contextualSpacing/>
        <w:jc w:val="center"/>
        <w:rPr>
          <w:rFonts w:ascii="Sylfaen" w:hAnsi="Sylfaen" w:cs="Helvetica"/>
          <w:b/>
          <w:shd w:val="clear" w:color="auto" w:fill="FFFFFF"/>
          <w:lang w:val="hy-AM"/>
        </w:rPr>
      </w:pPr>
      <w:r w:rsidRPr="00F91754">
        <w:rPr>
          <w:rFonts w:ascii="Sylfaen" w:eastAsia="Times New Roman" w:hAnsi="Sylfaen" w:cs="Times New Roman"/>
          <w:b/>
          <w:iCs/>
          <w:szCs w:val="20"/>
          <w:lang w:val="hy-AM"/>
        </w:rPr>
        <w:t>(</w:t>
      </w:r>
      <w:r w:rsidR="0056613F" w:rsidRPr="00F91754">
        <w:rPr>
          <w:rFonts w:ascii="Sylfaen" w:eastAsia="Times New Roman" w:hAnsi="Sylfaen" w:cs="Times New Roman"/>
          <w:b/>
          <w:iCs/>
          <w:szCs w:val="20"/>
          <w:lang w:val="hy-AM"/>
        </w:rPr>
        <w:t>Հայաստանի ՔՀԿ</w:t>
      </w:r>
      <w:r w:rsidR="0056613F" w:rsidRPr="00F91754">
        <w:rPr>
          <w:rFonts w:ascii="Sylfaen" w:eastAsia="Times New Roman" w:hAnsi="Sylfaen" w:cs="Times New Roman"/>
          <w:iCs/>
          <w:szCs w:val="20"/>
          <w:lang w:val="hy-AM"/>
        </w:rPr>
        <w:t>-</w:t>
      </w:r>
      <w:r w:rsidR="0056613F" w:rsidRPr="00F91754">
        <w:rPr>
          <w:rFonts w:ascii="Sylfaen" w:eastAsia="Times New Roman" w:hAnsi="Sylfaen" w:cs="Times New Roman"/>
          <w:b/>
          <w:iCs/>
          <w:szCs w:val="20"/>
          <w:lang w:val="hy-AM"/>
        </w:rPr>
        <w:t>ների</w:t>
      </w:r>
      <w:r w:rsidR="0056613F" w:rsidRPr="00F91754">
        <w:rPr>
          <w:rFonts w:ascii="Sylfaen" w:eastAsia="Times New Roman" w:hAnsi="Sylfaen" w:cs="Times New Roman"/>
          <w:iCs/>
          <w:szCs w:val="20"/>
          <w:lang w:val="hy-AM"/>
        </w:rPr>
        <w:t xml:space="preserve"> </w:t>
      </w:r>
      <w:r w:rsidR="0056613F" w:rsidRPr="00F91754">
        <w:rPr>
          <w:rFonts w:ascii="Sylfaen" w:eastAsia="Times New Roman" w:hAnsi="Sylfaen" w:cs="Times New Roman"/>
          <w:b/>
          <w:iCs/>
          <w:szCs w:val="20"/>
          <w:lang w:val="hy-AM"/>
        </w:rPr>
        <w:t xml:space="preserve">հակակոռուպցիոն կոալիցիայի </w:t>
      </w:r>
      <w:r w:rsidR="003303D1" w:rsidRPr="00F91754">
        <w:rPr>
          <w:rFonts w:ascii="Sylfaen" w:eastAsia="Times New Roman" w:hAnsi="Sylfaen" w:cs="Times New Roman"/>
          <w:b/>
          <w:iCs/>
          <w:szCs w:val="20"/>
          <w:lang w:val="hy-AM"/>
        </w:rPr>
        <w:t xml:space="preserve">կառավարման խորհրդի </w:t>
      </w:r>
      <w:r w:rsidR="004109E2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արտահերթ </w:t>
      </w:r>
      <w:r w:rsidRPr="008F0979">
        <w:rPr>
          <w:rFonts w:ascii="Sylfaen" w:hAnsi="Sylfaen" w:cs="Helvetica"/>
          <w:b/>
          <w:shd w:val="clear" w:color="auto" w:fill="FFFFFF"/>
          <w:lang w:val="hy-AM"/>
        </w:rPr>
        <w:t>նիստ</w:t>
      </w:r>
      <w:r w:rsidR="003303D1" w:rsidRPr="008F0979">
        <w:rPr>
          <w:rFonts w:ascii="Sylfaen" w:hAnsi="Sylfaen" w:cs="Helvetica"/>
          <w:b/>
          <w:shd w:val="clear" w:color="auto" w:fill="FFFFFF"/>
          <w:lang w:val="hy-AM"/>
        </w:rPr>
        <w:t>ում կայացրած որոշ</w:t>
      </w:r>
      <w:r w:rsidR="00EB4410" w:rsidRPr="008F0979">
        <w:rPr>
          <w:rFonts w:ascii="Sylfaen" w:hAnsi="Sylfaen" w:cs="Helvetica"/>
          <w:b/>
          <w:shd w:val="clear" w:color="auto" w:fill="FFFFFF"/>
          <w:lang w:val="hy-AM"/>
        </w:rPr>
        <w:t>ումների</w:t>
      </w:r>
      <w:r w:rsidRPr="008F0979">
        <w:rPr>
          <w:rFonts w:ascii="Sylfaen" w:hAnsi="Sylfaen" w:cs="Helvetica"/>
          <w:b/>
          <w:shd w:val="clear" w:color="auto" w:fill="FFFFFF"/>
          <w:lang w:val="hy-AM"/>
        </w:rPr>
        <w:t xml:space="preserve"> վերաբերյալ)</w:t>
      </w:r>
    </w:p>
    <w:p w:rsidR="004109E2" w:rsidRPr="00F91754" w:rsidRDefault="004109E2" w:rsidP="004109E2">
      <w:pPr>
        <w:contextualSpacing/>
        <w:jc w:val="center"/>
        <w:rPr>
          <w:rFonts w:ascii="Sylfaen" w:eastAsia="Times New Roman" w:hAnsi="Sylfaen" w:cs="Times New Roman"/>
          <w:b/>
          <w:iCs/>
          <w:szCs w:val="20"/>
          <w:lang w:val="hy-AM"/>
        </w:rPr>
      </w:pPr>
    </w:p>
    <w:p w:rsidR="00135DFF" w:rsidRPr="00F91754" w:rsidRDefault="004109E2" w:rsidP="00C214B7">
      <w:pPr>
        <w:jc w:val="both"/>
        <w:rPr>
          <w:rFonts w:ascii="Times New Roman" w:hAnsi="Times New Roman" w:cs="Times New Roman"/>
          <w:shd w:val="clear" w:color="auto" w:fill="FFFFFF"/>
          <w:lang w:val="hy-AM"/>
        </w:rPr>
      </w:pPr>
      <w:r w:rsidRPr="00F91754">
        <w:rPr>
          <w:rFonts w:ascii="Sylfaen" w:hAnsi="Sylfaen" w:cs="Helvetica"/>
          <w:lang w:val="hy-AM"/>
        </w:rPr>
        <w:t>Հայաստանի ՔՀԿ-ների հակակոռուպցիոն կոալիցիայի (</w:t>
      </w:r>
      <w:r w:rsidR="00106F28">
        <w:rPr>
          <w:rFonts w:ascii="Sylfaen" w:hAnsi="Sylfaen" w:cs="Helvetica"/>
          <w:lang w:val="hy-AM"/>
        </w:rPr>
        <w:t>Կոալիցիա</w:t>
      </w:r>
      <w:r w:rsidRPr="00F91754">
        <w:rPr>
          <w:rFonts w:ascii="Sylfaen" w:hAnsi="Sylfaen" w:cs="Helvetica"/>
          <w:lang w:val="hy-AM"/>
        </w:rPr>
        <w:t>)</w:t>
      </w:r>
      <w:r w:rsidR="00C214B7" w:rsidRPr="00F91754">
        <w:rPr>
          <w:rFonts w:ascii="Sylfaen" w:hAnsi="Sylfaen" w:cs="Helvetica"/>
          <w:lang w:val="hy-AM"/>
        </w:rPr>
        <w:t xml:space="preserve"> կառավարման խորհրդի մի շարք անդամների </w:t>
      </w:r>
      <w:r w:rsidR="0038534F" w:rsidRPr="00F91754">
        <w:rPr>
          <w:rFonts w:ascii="Sylfaen" w:hAnsi="Sylfaen" w:cs="Helvetica"/>
          <w:shd w:val="clear" w:color="auto" w:fill="FFFFFF"/>
          <w:lang w:val="hy-AM"/>
        </w:rPr>
        <w:t>առաջարկությամբ</w:t>
      </w:r>
      <w:r w:rsidRPr="00F9175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F91754">
        <w:rPr>
          <w:rFonts w:ascii="Sylfaen" w:hAnsi="Sylfaen" w:cs="Helvetica"/>
          <w:lang w:val="hy-AM"/>
        </w:rPr>
        <w:t xml:space="preserve">գումարված արտահերթ նիստի օրակարգային հարցերի՝ </w:t>
      </w:r>
      <w:r w:rsidR="0038534F" w:rsidRPr="00F91754">
        <w:rPr>
          <w:rFonts w:ascii="Sylfaen" w:hAnsi="Sylfaen" w:cs="Helvetica"/>
          <w:shd w:val="clear" w:color="auto" w:fill="FFFFFF"/>
          <w:lang w:val="hy-AM"/>
        </w:rPr>
        <w:t xml:space="preserve">Ազգային ժողովի կողմից հունիսի 25-ին առաջին ընթերցմամբ ընդունված </w:t>
      </w:r>
      <w:r w:rsidR="00A9250C" w:rsidRPr="00F91754">
        <w:rPr>
          <w:rFonts w:ascii="Sylfaen" w:hAnsi="Sylfaen" w:cs="Helvetica"/>
          <w:shd w:val="clear" w:color="auto" w:fill="FFFFFF"/>
          <w:lang w:val="hy-AM"/>
        </w:rPr>
        <w:t xml:space="preserve">ՀՀ ԱԺ նախագահ Արարատ Միրզոյանի կողմից ներկայացված </w:t>
      </w:r>
      <w:r w:rsidR="00C214B7" w:rsidRPr="00F91754">
        <w:rPr>
          <w:rFonts w:ascii="Sylfaen" w:hAnsi="Sylfaen" w:cs="Helvetica"/>
          <w:shd w:val="clear" w:color="auto" w:fill="FFFFFF"/>
          <w:lang w:val="hy-AM"/>
        </w:rPr>
        <w:t>«Կոռուպցիայի կանխարգելման հանձնաժողովի մասին» օրենքում փոփոխություններ և լրացումներ կատարելու</w:t>
      </w:r>
      <w:r w:rsidR="003303D1" w:rsidRPr="00F91754">
        <w:rPr>
          <w:rFonts w:ascii="Sylfaen" w:hAnsi="Sylfaen" w:cs="Helvetica"/>
          <w:shd w:val="clear" w:color="auto" w:fill="FFFFFF"/>
          <w:lang w:val="hy-AM"/>
        </w:rPr>
        <w:t xml:space="preserve"> մասին</w:t>
      </w:r>
      <w:r w:rsidR="00C214B7" w:rsidRPr="00F91754">
        <w:rPr>
          <w:rFonts w:ascii="Sylfaen" w:hAnsi="Sylfaen" w:cs="Helvetica"/>
          <w:shd w:val="clear" w:color="auto" w:fill="FFFFFF"/>
          <w:lang w:val="hy-AM"/>
        </w:rPr>
        <w:t xml:space="preserve">» ՀՀ օրենքի </w:t>
      </w:r>
      <w:hyperlink r:id="rId8" w:history="1">
        <w:r w:rsidR="00C214B7" w:rsidRPr="00F91754">
          <w:rPr>
            <w:rStyle w:val="Hyperlink"/>
            <w:rFonts w:ascii="Sylfaen" w:hAnsi="Sylfaen" w:cs="Helvetica"/>
            <w:color w:val="auto"/>
            <w:shd w:val="clear" w:color="auto" w:fill="FFFFFF"/>
            <w:lang w:val="hy-AM"/>
          </w:rPr>
          <w:t>նախագծի</w:t>
        </w:r>
      </w:hyperlink>
      <w:r w:rsidR="0038534F" w:rsidRPr="00F9175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="00135DFF" w:rsidRPr="00F91754">
        <w:rPr>
          <w:rFonts w:ascii="Sylfaen" w:hAnsi="Sylfaen" w:cs="Helvetica"/>
          <w:shd w:val="clear" w:color="auto" w:fill="FFFFFF"/>
          <w:lang w:val="hy-AM"/>
        </w:rPr>
        <w:t xml:space="preserve">(այսուհետ՝ Օրենքի նախագիծ) </w:t>
      </w:r>
      <w:r w:rsidR="0038534F" w:rsidRPr="00F91754">
        <w:rPr>
          <w:rFonts w:ascii="Sylfaen" w:hAnsi="Sylfaen" w:cs="Helvetica"/>
          <w:shd w:val="clear" w:color="auto" w:fill="FFFFFF"/>
          <w:lang w:val="hy-AM"/>
        </w:rPr>
        <w:t xml:space="preserve">և </w:t>
      </w:r>
      <w:r w:rsidR="00C214B7" w:rsidRPr="00F91754">
        <w:rPr>
          <w:rFonts w:ascii="Sylfaen" w:hAnsi="Sylfaen" w:cs="Helvetica"/>
          <w:shd w:val="clear" w:color="auto" w:fill="FFFFFF"/>
          <w:lang w:val="hy-AM"/>
        </w:rPr>
        <w:t>ՀՀ վարչապետի 2019 թ</w:t>
      </w:r>
      <w:r w:rsidR="00EB4410">
        <w:rPr>
          <w:rFonts w:ascii="Times New Roman" w:hAnsi="Times New Roman" w:cs="Times New Roman"/>
          <w:shd w:val="clear" w:color="auto" w:fill="FFFFFF"/>
          <w:lang w:val="hy-AM"/>
        </w:rPr>
        <w:t>.</w:t>
      </w:r>
      <w:r w:rsidR="00C214B7" w:rsidRPr="00F91754">
        <w:rPr>
          <w:rFonts w:ascii="Sylfaen" w:hAnsi="Sylfaen" w:cs="Helvetica"/>
          <w:shd w:val="clear" w:color="auto" w:fill="FFFFFF"/>
          <w:lang w:val="hy-AM"/>
        </w:rPr>
        <w:t xml:space="preserve">-ի հունիսի 24-ի </w:t>
      </w:r>
      <w:r w:rsidR="0038534F" w:rsidRPr="00F91754">
        <w:rPr>
          <w:rFonts w:ascii="Sylfaen" w:hAnsi="Sylfaen" w:cs="Helvetica"/>
          <w:shd w:val="clear" w:color="auto" w:fill="FFFFFF"/>
          <w:lang w:val="hy-AM"/>
        </w:rPr>
        <w:t xml:space="preserve">«Հակակոռուպցիոն քաղաքականության խորհուրդ ստեղծելու, խորհրդի կազմը և գործունեության կարգը, խորհրդի կազմում ներգրավվող հասարակական կազմակերպությունների մրցույթի և ռոտացիայի կարգը հաստատելու </w:t>
      </w:r>
      <w:r w:rsidR="00EB4410">
        <w:rPr>
          <w:rFonts w:ascii="Savoye LET Plain:1.0" w:hAnsi="Savoye LET Plain:1.0" w:cs="Savoye LET Plain:1.0"/>
          <w:shd w:val="clear" w:color="auto" w:fill="FFFFFF"/>
          <w:lang w:val="hy-AM"/>
        </w:rPr>
        <w:t>...</w:t>
      </w:r>
      <w:r w:rsidR="0038534F" w:rsidRPr="00EB4410">
        <w:rPr>
          <w:rFonts w:ascii="Sylfaen" w:hAnsi="Sylfaen" w:cs="Helvetica"/>
          <w:shd w:val="clear" w:color="auto" w:fill="FFFFFF"/>
          <w:lang w:val="hy-AM"/>
        </w:rPr>
        <w:t>»</w:t>
      </w:r>
      <w:r w:rsidR="0038534F" w:rsidRPr="00F9175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="00C214B7" w:rsidRPr="00F91754">
        <w:rPr>
          <w:rFonts w:ascii="Sylfaen" w:hAnsi="Sylfaen" w:cs="Helvetica"/>
          <w:shd w:val="clear" w:color="auto" w:fill="FFFFFF"/>
          <w:lang w:val="hy-AM"/>
        </w:rPr>
        <w:t xml:space="preserve">N 808-Ն </w:t>
      </w:r>
      <w:hyperlink r:id="rId9" w:history="1">
        <w:r w:rsidR="00C214B7" w:rsidRPr="00F91754">
          <w:rPr>
            <w:rStyle w:val="Hyperlink"/>
            <w:rFonts w:ascii="Sylfaen" w:hAnsi="Sylfaen" w:cs="Helvetica"/>
            <w:color w:val="auto"/>
            <w:shd w:val="clear" w:color="auto" w:fill="FFFFFF"/>
            <w:lang w:val="hy-AM"/>
          </w:rPr>
          <w:t>որոշման</w:t>
        </w:r>
      </w:hyperlink>
      <w:r w:rsidR="00C214B7" w:rsidRPr="00F9175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="00135DFF" w:rsidRPr="00F91754">
        <w:rPr>
          <w:rFonts w:ascii="Sylfaen" w:hAnsi="Sylfaen" w:cs="Helvetica"/>
          <w:shd w:val="clear" w:color="auto" w:fill="FFFFFF"/>
          <w:lang w:val="hy-AM"/>
        </w:rPr>
        <w:t xml:space="preserve">(այսուհետ՝ Որոշում) </w:t>
      </w:r>
      <w:r w:rsidR="00A9250C" w:rsidRPr="00F91754">
        <w:rPr>
          <w:rFonts w:ascii="Sylfaen" w:hAnsi="Sylfaen" w:cs="Helvetica"/>
          <w:shd w:val="clear" w:color="auto" w:fill="FFFFFF"/>
          <w:lang w:val="hy-AM"/>
        </w:rPr>
        <w:t>վերաբերյալ</w:t>
      </w:r>
      <w:r w:rsidR="0038534F" w:rsidRPr="00F9175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F91754">
        <w:rPr>
          <w:rFonts w:ascii="Sylfaen" w:hAnsi="Sylfaen" w:cs="Helvetica"/>
          <w:shd w:val="clear" w:color="auto" w:fill="FFFFFF"/>
          <w:lang w:val="hy-AM"/>
        </w:rPr>
        <w:t>Կոալիցիան</w:t>
      </w:r>
      <w:r w:rsidR="0038534F" w:rsidRPr="00F91754">
        <w:rPr>
          <w:rFonts w:ascii="Sylfaen" w:hAnsi="Sylfaen" w:cs="Helvetica"/>
          <w:shd w:val="clear" w:color="auto" w:fill="FFFFFF"/>
          <w:lang w:val="hy-AM"/>
        </w:rPr>
        <w:t xml:space="preserve"> հանդես </w:t>
      </w:r>
      <w:r w:rsidRPr="00F91754">
        <w:rPr>
          <w:rFonts w:ascii="Sylfaen" w:hAnsi="Sylfaen" w:cs="Helvetica"/>
          <w:shd w:val="clear" w:color="auto" w:fill="FFFFFF"/>
          <w:lang w:val="hy-AM"/>
        </w:rPr>
        <w:t>է</w:t>
      </w:r>
      <w:r w:rsidR="0038534F" w:rsidRPr="00F91754">
        <w:rPr>
          <w:rFonts w:ascii="Sylfaen" w:hAnsi="Sylfaen" w:cs="Helvetica"/>
          <w:shd w:val="clear" w:color="auto" w:fill="FFFFFF"/>
          <w:lang w:val="hy-AM"/>
        </w:rPr>
        <w:t xml:space="preserve"> գալիս հետևյալ </w:t>
      </w:r>
      <w:r w:rsidRPr="00F91754">
        <w:rPr>
          <w:rFonts w:ascii="Sylfaen" w:hAnsi="Sylfaen" w:cs="Helvetica"/>
          <w:shd w:val="clear" w:color="auto" w:fill="FFFFFF"/>
          <w:lang w:val="hy-AM"/>
        </w:rPr>
        <w:t>հայտարարությամբ</w:t>
      </w:r>
      <w:r w:rsidR="00EB4410">
        <w:rPr>
          <w:rFonts w:ascii="Times New Roman" w:hAnsi="Times New Roman" w:cs="Times New Roman"/>
          <w:shd w:val="clear" w:color="auto" w:fill="FFFFFF"/>
          <w:lang w:val="hy-AM"/>
        </w:rPr>
        <w:t>.</w:t>
      </w:r>
    </w:p>
    <w:p w:rsidR="0038534F" w:rsidRPr="00F91754" w:rsidRDefault="00632E5A" w:rsidP="0038534F">
      <w:pPr>
        <w:jc w:val="center"/>
        <w:rPr>
          <w:rFonts w:ascii="Sylfaen" w:hAnsi="Sylfaen" w:cs="Helvetica"/>
          <w:b/>
          <w:u w:val="single"/>
          <w:shd w:val="clear" w:color="auto" w:fill="FFFFFF"/>
          <w:lang w:val="hy-AM"/>
        </w:rPr>
      </w:pPr>
      <w:r w:rsidRPr="00F91754">
        <w:rPr>
          <w:rFonts w:ascii="Sylfaen" w:hAnsi="Sylfaen" w:cs="Helvetica"/>
          <w:b/>
          <w:u w:val="single"/>
          <w:shd w:val="clear" w:color="auto" w:fill="FFFFFF"/>
          <w:lang w:val="hy-AM"/>
        </w:rPr>
        <w:t>ՕՐԵՆՔԻ ՆԱԽԱԳԾԻ ՎԵՐԱԲԵՐՅԱԼ</w:t>
      </w:r>
    </w:p>
    <w:p w:rsidR="00A9250C" w:rsidRPr="00F91754" w:rsidRDefault="0038534F" w:rsidP="00A9250C">
      <w:pPr>
        <w:jc w:val="both"/>
        <w:rPr>
          <w:rFonts w:ascii="Sylfaen" w:hAnsi="Sylfaen" w:cs="Times New Roman"/>
          <w:shd w:val="clear" w:color="auto" w:fill="FFFFFF"/>
          <w:lang w:val="hy-AM"/>
        </w:rPr>
      </w:pPr>
      <w:r w:rsidRPr="00F91754">
        <w:rPr>
          <w:rFonts w:ascii="Sylfaen" w:eastAsia="Times New Roman" w:hAnsi="Sylfaen" w:cs="Helvetica"/>
          <w:kern w:val="36"/>
          <w:lang w:val="hy-AM"/>
        </w:rPr>
        <w:t>Կ</w:t>
      </w:r>
      <w:r w:rsidR="00A9250C" w:rsidRPr="00F91754">
        <w:rPr>
          <w:rFonts w:ascii="Sylfaen" w:eastAsia="Times New Roman" w:hAnsi="Sylfaen" w:cs="Helvetica"/>
          <w:kern w:val="36"/>
          <w:lang w:val="hy-AM"/>
        </w:rPr>
        <w:t>ոալիցիա</w:t>
      </w:r>
      <w:r w:rsidR="003303D1" w:rsidRPr="00F91754">
        <w:rPr>
          <w:rFonts w:ascii="Sylfaen" w:eastAsia="Times New Roman" w:hAnsi="Sylfaen" w:cs="Helvetica"/>
          <w:kern w:val="36"/>
          <w:lang w:val="hy-AM"/>
        </w:rPr>
        <w:t>յի կառավարման խորհուրդը</w:t>
      </w:r>
      <w:r w:rsidR="00A9250C" w:rsidRPr="00F91754">
        <w:rPr>
          <w:rFonts w:ascii="Sylfaen" w:eastAsia="Times New Roman" w:hAnsi="Sylfaen" w:cs="Helvetica"/>
          <w:kern w:val="36"/>
          <w:lang w:val="hy-AM"/>
        </w:rPr>
        <w:t xml:space="preserve"> </w:t>
      </w:r>
      <w:r w:rsidR="00106F28">
        <w:rPr>
          <w:rFonts w:ascii="Sylfaen" w:eastAsia="Times New Roman" w:hAnsi="Sylfaen" w:cs="Helvetica"/>
          <w:kern w:val="36"/>
          <w:lang w:val="hy-AM"/>
        </w:rPr>
        <w:t>անընդունելի</w:t>
      </w:r>
      <w:r w:rsidR="00A9250C" w:rsidRPr="00F91754">
        <w:rPr>
          <w:rFonts w:ascii="Sylfaen" w:eastAsia="Times New Roman" w:hAnsi="Sylfaen" w:cs="Helvetica"/>
          <w:kern w:val="36"/>
          <w:lang w:val="hy-AM"/>
        </w:rPr>
        <w:t xml:space="preserve"> է </w:t>
      </w:r>
      <w:r w:rsidR="00106F28">
        <w:rPr>
          <w:rFonts w:ascii="Sylfaen" w:eastAsia="Times New Roman" w:hAnsi="Sylfaen" w:cs="Helvetica"/>
          <w:kern w:val="36"/>
          <w:lang w:val="hy-AM"/>
        </w:rPr>
        <w:t xml:space="preserve"> համարում </w:t>
      </w:r>
      <w:r w:rsidRPr="00F91754">
        <w:rPr>
          <w:rFonts w:ascii="Sylfaen" w:eastAsia="Times New Roman" w:hAnsi="Sylfaen" w:cs="Helvetica"/>
          <w:kern w:val="36"/>
          <w:lang w:val="hy-AM"/>
        </w:rPr>
        <w:t xml:space="preserve">այն, որ </w:t>
      </w:r>
      <w:r w:rsidR="007F111A" w:rsidRPr="00F91754">
        <w:rPr>
          <w:rFonts w:ascii="Sylfaen" w:hAnsi="Sylfaen" w:cs="Helvetica"/>
          <w:shd w:val="clear" w:color="auto" w:fill="FFFFFF"/>
          <w:lang w:val="hy-AM"/>
        </w:rPr>
        <w:t>Ազգային ժողովը</w:t>
      </w:r>
      <w:r w:rsidR="00A9250C" w:rsidRPr="00F91754">
        <w:rPr>
          <w:rFonts w:ascii="Sylfaen" w:eastAsia="Times New Roman" w:hAnsi="Sylfaen" w:cs="Helvetica"/>
          <w:kern w:val="36"/>
          <w:lang w:val="hy-AM"/>
        </w:rPr>
        <w:t xml:space="preserve">, հաշվի չառնելով Կոալիցիայի կողմից </w:t>
      </w:r>
      <w:r w:rsidR="00A9250C" w:rsidRPr="00F91754">
        <w:rPr>
          <w:rFonts w:ascii="Sylfaen" w:hAnsi="Sylfaen" w:cs="Helvetica"/>
          <w:shd w:val="clear" w:color="auto" w:fill="FFFFFF"/>
          <w:lang w:val="hy-AM"/>
        </w:rPr>
        <w:t xml:space="preserve">Օրենքի նախագծի վերաբերյալ 25.06.2019թ.-ին արտահայտված </w:t>
      </w:r>
      <w:hyperlink r:id="rId10" w:history="1">
        <w:r w:rsidR="00A9250C" w:rsidRPr="00F91754">
          <w:rPr>
            <w:rStyle w:val="Hyperlink"/>
            <w:rFonts w:ascii="Sylfaen" w:hAnsi="Sylfaen" w:cs="Helvetica"/>
            <w:color w:val="auto"/>
            <w:shd w:val="clear" w:color="auto" w:fill="FFFFFF"/>
            <w:lang w:val="hy-AM"/>
          </w:rPr>
          <w:t>մտահոգությունները</w:t>
        </w:r>
      </w:hyperlink>
      <w:r w:rsidR="00A9250C" w:rsidRPr="00F91754">
        <w:rPr>
          <w:rFonts w:ascii="Sylfaen" w:hAnsi="Sylfaen" w:cs="Helvetica"/>
          <w:shd w:val="clear" w:color="auto" w:fill="FFFFFF"/>
          <w:lang w:val="hy-AM"/>
        </w:rPr>
        <w:t xml:space="preserve">, նույն օրն </w:t>
      </w:r>
      <w:r w:rsidR="003303D1" w:rsidRPr="00F91754">
        <w:rPr>
          <w:rFonts w:ascii="Sylfaen" w:hAnsi="Sylfaen" w:cs="Helvetica"/>
          <w:shd w:val="clear" w:color="auto" w:fill="FFFFFF"/>
          <w:lang w:val="hy-AM"/>
        </w:rPr>
        <w:t xml:space="preserve">առաջին ընթերցմամբ </w:t>
      </w:r>
      <w:r w:rsidR="00A9250C" w:rsidRPr="00F91754">
        <w:rPr>
          <w:rFonts w:ascii="Sylfaen" w:hAnsi="Sylfaen" w:cs="Helvetica"/>
          <w:shd w:val="clear" w:color="auto" w:fill="FFFFFF"/>
          <w:lang w:val="hy-AM"/>
        </w:rPr>
        <w:t>ընդուն</w:t>
      </w:r>
      <w:r w:rsidRPr="00F91754">
        <w:rPr>
          <w:rFonts w:ascii="Sylfaen" w:hAnsi="Sylfaen" w:cs="Helvetica"/>
          <w:shd w:val="clear" w:color="auto" w:fill="FFFFFF"/>
          <w:lang w:val="hy-AM"/>
        </w:rPr>
        <w:t>ել է</w:t>
      </w:r>
      <w:r w:rsidR="00A9250C" w:rsidRPr="00F91754">
        <w:rPr>
          <w:rFonts w:ascii="Sylfaen" w:hAnsi="Sylfaen" w:cs="Helvetica"/>
          <w:shd w:val="clear" w:color="auto" w:fill="FFFFFF"/>
          <w:lang w:val="hy-AM"/>
        </w:rPr>
        <w:t xml:space="preserve"> Օրենքի նախագիծ</w:t>
      </w:r>
      <w:r w:rsidR="003303D1" w:rsidRPr="00F91754">
        <w:rPr>
          <w:rFonts w:ascii="Sylfaen" w:hAnsi="Sylfaen" w:cs="Helvetica"/>
          <w:shd w:val="clear" w:color="auto" w:fill="FFFFFF"/>
          <w:lang w:val="hy-AM"/>
        </w:rPr>
        <w:t>ը։ Կոալիցիայի կառավարման խորհուրդը</w:t>
      </w:r>
      <w:r w:rsidR="00A9250C" w:rsidRPr="00F91754">
        <w:rPr>
          <w:rFonts w:ascii="Sylfaen" w:hAnsi="Sylfaen" w:cs="Helvetica"/>
          <w:shd w:val="clear" w:color="auto" w:fill="FFFFFF"/>
          <w:lang w:val="hy-AM"/>
        </w:rPr>
        <w:t xml:space="preserve"> վերահաստատում է իր դիրքորոշումն առ այն, որ</w:t>
      </w:r>
      <w:r w:rsidR="00106F28">
        <w:rPr>
          <w:rFonts w:ascii="Sylfaen" w:hAnsi="Sylfaen" w:cs="Helvetica"/>
          <w:shd w:val="clear" w:color="auto" w:fill="FFFFFF"/>
          <w:lang w:val="hy-AM"/>
        </w:rPr>
        <w:t>՝</w:t>
      </w:r>
    </w:p>
    <w:p w:rsidR="00A9250C" w:rsidRPr="00F91754" w:rsidRDefault="00FA49E2" w:rsidP="00E2282D">
      <w:pPr>
        <w:pStyle w:val="ListParagraph"/>
        <w:numPr>
          <w:ilvl w:val="0"/>
          <w:numId w:val="5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 w:rsidRPr="00FA49E2">
        <w:rPr>
          <w:rFonts w:ascii="Sylfaen" w:hAnsi="Sylfaen" w:cs="Helvetica"/>
          <w:b/>
          <w:shd w:val="clear" w:color="auto" w:fill="FFFFFF"/>
          <w:lang w:val="hy-AM"/>
        </w:rPr>
        <w:t>Մշակում</w:t>
      </w:r>
      <w:r w:rsidR="00EB4410">
        <w:rPr>
          <w:rFonts w:ascii="Times New Roman" w:hAnsi="Times New Roman" w:cs="Times New Roman"/>
          <w:shd w:val="clear" w:color="auto" w:fill="FFFFFF"/>
          <w:lang w:val="hy-AM"/>
        </w:rPr>
        <w:t>.</w:t>
      </w:r>
      <w:r>
        <w:rPr>
          <w:rFonts w:ascii="Times New Roman" w:hAnsi="Times New Roman" w:cs="Times New Roman"/>
          <w:shd w:val="clear" w:color="auto" w:fill="FFFFFF"/>
          <w:lang w:val="hy-AM"/>
        </w:rPr>
        <w:t xml:space="preserve"> </w:t>
      </w:r>
      <w:r w:rsidR="00A9250C" w:rsidRPr="00F91754">
        <w:rPr>
          <w:rFonts w:ascii="Sylfaen" w:hAnsi="Sylfaen" w:cs="Helvetica"/>
          <w:shd w:val="clear" w:color="auto" w:fill="FFFFFF"/>
          <w:lang w:val="hy-AM"/>
        </w:rPr>
        <w:t xml:space="preserve">Օրենքի նախագիծը չի ներկայացվել հանրային քննարկման և չի հրապարակվել իրավական ակտերի նախագծերի հրապարակման միասնական կայքում՝ </w:t>
      </w:r>
      <w:hyperlink r:id="rId11" w:history="1">
        <w:r w:rsidR="00A9250C" w:rsidRPr="00F91754">
          <w:rPr>
            <w:rStyle w:val="Hyperlink"/>
            <w:rFonts w:ascii="Sylfaen" w:hAnsi="Sylfaen" w:cs="Helvetica"/>
            <w:color w:val="auto"/>
            <w:shd w:val="clear" w:color="auto" w:fill="FFFFFF"/>
            <w:lang w:val="hy-AM"/>
          </w:rPr>
          <w:t>www.e-draft.am</w:t>
        </w:r>
      </w:hyperlink>
      <w:r w:rsidR="00A9250C" w:rsidRPr="00F91754">
        <w:rPr>
          <w:rFonts w:ascii="Sylfaen" w:hAnsi="Sylfaen" w:cs="Helvetica"/>
          <w:shd w:val="clear" w:color="auto" w:fill="FFFFFF"/>
          <w:lang w:val="hy-AM"/>
        </w:rPr>
        <w:t xml:space="preserve">-ում, </w:t>
      </w:r>
      <w:r w:rsidR="00E2282D" w:rsidRPr="00F91754">
        <w:rPr>
          <w:rFonts w:ascii="Sylfaen" w:hAnsi="Sylfaen" w:cs="Helvetica"/>
          <w:shd w:val="clear" w:color="auto" w:fill="FFFFFF"/>
          <w:lang w:val="hy-AM"/>
        </w:rPr>
        <w:t xml:space="preserve">ինչը </w:t>
      </w:r>
      <w:r w:rsidR="00E2282D" w:rsidRPr="00F91754">
        <w:rPr>
          <w:rFonts w:ascii="Sylfaen" w:eastAsia="Times New Roman" w:hAnsi="Sylfaen"/>
          <w:iCs/>
          <w:szCs w:val="20"/>
          <w:lang w:val="hy-AM"/>
        </w:rPr>
        <w:t>չի արտացոլում Թավշյա հեղափոխությամբ որդեգրված</w:t>
      </w:r>
      <w:r w:rsidR="00106F28">
        <w:rPr>
          <w:rFonts w:ascii="Sylfaen" w:eastAsia="Times New Roman" w:hAnsi="Sylfaen"/>
          <w:iCs/>
          <w:szCs w:val="20"/>
          <w:lang w:val="hy-AM"/>
        </w:rPr>
        <w:t xml:space="preserve"> </w:t>
      </w:r>
      <w:r w:rsidR="00E2282D" w:rsidRPr="00F91754">
        <w:rPr>
          <w:rFonts w:ascii="Sylfaen" w:eastAsia="Times New Roman" w:hAnsi="Sylfaen"/>
          <w:iCs/>
          <w:szCs w:val="20"/>
          <w:lang w:val="hy-AM"/>
        </w:rPr>
        <w:t xml:space="preserve">ժողովրդավարության և մասնակցային կառավարման </w:t>
      </w:r>
      <w:r w:rsidR="003303D1" w:rsidRPr="00F91754">
        <w:rPr>
          <w:rFonts w:ascii="Sylfaen" w:eastAsia="Times New Roman" w:hAnsi="Sylfaen"/>
          <w:iCs/>
          <w:szCs w:val="20"/>
          <w:lang w:val="hy-AM"/>
        </w:rPr>
        <w:t>սկզբունքները</w:t>
      </w:r>
      <w:r w:rsidR="00106F28">
        <w:rPr>
          <w:rFonts w:ascii="Sylfaen" w:eastAsia="Times New Roman" w:hAnsi="Sylfaen"/>
          <w:iCs/>
          <w:szCs w:val="20"/>
          <w:lang w:val="hy-AM"/>
        </w:rPr>
        <w:t>։</w:t>
      </w:r>
    </w:p>
    <w:p w:rsidR="00FA49E2" w:rsidRPr="00F91754" w:rsidRDefault="00FA49E2" w:rsidP="00FA49E2">
      <w:pPr>
        <w:pStyle w:val="ListParagraph"/>
        <w:numPr>
          <w:ilvl w:val="0"/>
          <w:numId w:val="5"/>
        </w:numPr>
        <w:jc w:val="both"/>
        <w:rPr>
          <w:rFonts w:ascii="Sylfaen" w:eastAsia="Times New Roman" w:hAnsi="Sylfaen"/>
          <w:iCs/>
          <w:szCs w:val="20"/>
          <w:lang w:val="hy-AM"/>
        </w:rPr>
      </w:pPr>
      <w:r w:rsidRPr="00FA49E2">
        <w:rPr>
          <w:rFonts w:ascii="Sylfaen" w:eastAsia="Times New Roman" w:hAnsi="Sylfaen"/>
          <w:b/>
          <w:iCs/>
          <w:szCs w:val="20"/>
          <w:lang w:val="hy-AM"/>
        </w:rPr>
        <w:t>Բովանդակություն</w:t>
      </w:r>
      <w:r w:rsidRPr="00FA49E2">
        <w:rPr>
          <w:rFonts w:ascii="Sylfaen" w:eastAsia="Times New Roman" w:hAnsi="Sylfaen"/>
          <w:iCs/>
          <w:szCs w:val="20"/>
          <w:lang w:val="hy-AM"/>
        </w:rPr>
        <w:t xml:space="preserve">. </w:t>
      </w:r>
      <w:r w:rsidRPr="00F91754">
        <w:rPr>
          <w:rFonts w:ascii="Sylfaen" w:eastAsia="Times New Roman" w:hAnsi="Sylfaen"/>
          <w:iCs/>
          <w:szCs w:val="20"/>
          <w:lang w:val="hy-AM"/>
        </w:rPr>
        <w:t xml:space="preserve">Օրենքի նախագծով առաջարկվող Կոռուպցիայի կանխարգելման հանձնաժողովի (այսուհետ՝ Հանձնաժողովի) անդամի և նախագահի պաշտոնում թեկնածուների առաջադրման մեխանիզմները </w:t>
      </w:r>
      <w:r w:rsidRPr="00F91754">
        <w:rPr>
          <w:rFonts w:ascii="Sylfaen" w:hAnsi="Sylfaen" w:cs="Helvetica"/>
          <w:shd w:val="clear" w:color="auto" w:fill="FFFFFF"/>
          <w:lang w:val="hy-AM"/>
        </w:rPr>
        <w:t xml:space="preserve">ոտնահարում են </w:t>
      </w:r>
      <w:r w:rsidRPr="00F91754">
        <w:rPr>
          <w:rFonts w:ascii="Sylfaen" w:eastAsia="Times New Roman" w:hAnsi="Sylfaen"/>
          <w:iCs/>
          <w:szCs w:val="20"/>
          <w:lang w:val="hy-AM"/>
        </w:rPr>
        <w:t xml:space="preserve">հակակոռուպցիոն անկախ մարմինների ձևավորման վերաբերյալ Ջակարտայի սկզբունքները և կարող են որակվել որպես </w:t>
      </w:r>
      <w:r w:rsidRPr="00F91754">
        <w:rPr>
          <w:rFonts w:ascii="Sylfaen" w:eastAsia="Times New Roman" w:hAnsi="Sylfaen" w:cs="Arial"/>
          <w:iCs/>
          <w:szCs w:val="20"/>
          <w:lang w:val="hy-AM"/>
        </w:rPr>
        <w:t>մինչ</w:t>
      </w:r>
      <w:r w:rsidRPr="00F91754">
        <w:rPr>
          <w:rFonts w:ascii="Sylfaen" w:eastAsia="Times New Roman" w:hAnsi="Sylfaen"/>
          <w:iCs/>
          <w:szCs w:val="20"/>
          <w:lang w:val="hy-AM"/>
        </w:rPr>
        <w:t xml:space="preserve"> օրս առաջարկված ամենաիշխանամետ կարգավորումներ և մեկ քայլ հետ, իսկ </w:t>
      </w:r>
      <w:r w:rsidRPr="00F91754">
        <w:rPr>
          <w:rFonts w:ascii="Sylfaen" w:eastAsia="Times New Roman" w:hAnsi="Sylfaen" w:cs="Arial"/>
          <w:iCs/>
          <w:szCs w:val="20"/>
          <w:lang w:val="hy-AM"/>
        </w:rPr>
        <w:t>Հանձնաժողովի</w:t>
      </w:r>
      <w:r w:rsidRPr="00F91754">
        <w:rPr>
          <w:rFonts w:ascii="Sylfaen" w:eastAsia="Times New Roman" w:hAnsi="Sylfaen"/>
          <w:iCs/>
          <w:szCs w:val="20"/>
          <w:lang w:val="hy-AM"/>
        </w:rPr>
        <w:t xml:space="preserve"> անդամներին ներկայացվող պահանջները չեն ապահովում անկախության, ինք</w:t>
      </w:r>
      <w:r w:rsidR="00106F28">
        <w:rPr>
          <w:rFonts w:ascii="Sylfaen" w:eastAsia="Times New Roman" w:hAnsi="Sylfaen"/>
          <w:iCs/>
          <w:szCs w:val="20"/>
          <w:lang w:val="hy-AM"/>
        </w:rPr>
        <w:t>նիշխանության և պրոֆեսիոնալիզմի</w:t>
      </w:r>
      <w:r w:rsidRPr="00F91754">
        <w:rPr>
          <w:rFonts w:ascii="Sylfaen" w:eastAsia="Times New Roman" w:hAnsi="Sylfaen"/>
          <w:iCs/>
          <w:szCs w:val="20"/>
          <w:lang w:val="hy-AM"/>
        </w:rPr>
        <w:t xml:space="preserve"> մի շարք երաշխիքներ, որի արդյունքում տպավորություն է ստեղծվում, որ այդ պահանջները </w:t>
      </w:r>
      <w:r w:rsidRPr="00F91754">
        <w:rPr>
          <w:rFonts w:ascii="Sylfaen" w:eastAsia="Times New Roman" w:hAnsi="Sylfaen" w:cs="Arial"/>
          <w:iCs/>
          <w:szCs w:val="20"/>
          <w:lang w:val="hy-AM"/>
        </w:rPr>
        <w:t>հարմարեցված</w:t>
      </w:r>
      <w:r w:rsidRPr="00F91754">
        <w:rPr>
          <w:rFonts w:ascii="Sylfaen" w:eastAsia="Times New Roman" w:hAnsi="Sylfaen"/>
          <w:iCs/>
          <w:szCs w:val="20"/>
          <w:lang w:val="hy-AM"/>
        </w:rPr>
        <w:t xml:space="preserve"> են կոնկրետ ա</w:t>
      </w:r>
      <w:r w:rsidR="00106F28">
        <w:rPr>
          <w:rFonts w:ascii="Sylfaen" w:eastAsia="Times New Roman" w:hAnsi="Sylfaen"/>
          <w:iCs/>
          <w:szCs w:val="20"/>
          <w:lang w:val="hy-AM"/>
        </w:rPr>
        <w:t xml:space="preserve">նձանց համար, և նրանց նշանակման </w:t>
      </w:r>
      <w:r w:rsidRPr="00F91754">
        <w:rPr>
          <w:rFonts w:ascii="Sylfaen" w:eastAsia="Times New Roman" w:hAnsi="Sylfaen"/>
          <w:iCs/>
          <w:szCs w:val="20"/>
          <w:lang w:val="hy-AM"/>
        </w:rPr>
        <w:t>գործընթա</w:t>
      </w:r>
      <w:bookmarkStart w:id="0" w:name="_GoBack"/>
      <w:bookmarkEnd w:id="0"/>
      <w:r w:rsidRPr="00F91754">
        <w:rPr>
          <w:rFonts w:ascii="Sylfaen" w:eastAsia="Times New Roman" w:hAnsi="Sylfaen"/>
          <w:iCs/>
          <w:szCs w:val="20"/>
          <w:lang w:val="hy-AM"/>
        </w:rPr>
        <w:t>ցը կուղղորդվի բաց</w:t>
      </w:r>
      <w:r w:rsidR="00106F28">
        <w:rPr>
          <w:rFonts w:ascii="Sylfaen" w:eastAsia="Times New Roman" w:hAnsi="Sylfaen"/>
          <w:iCs/>
          <w:szCs w:val="20"/>
          <w:lang w:val="hy-AM"/>
        </w:rPr>
        <w:t>առապես հայեցողական որոշումներով։</w:t>
      </w:r>
    </w:p>
    <w:p w:rsidR="00FA49E2" w:rsidRDefault="00FA49E2" w:rsidP="00FA49E2">
      <w:pPr>
        <w:pStyle w:val="ListParagraph"/>
        <w:numPr>
          <w:ilvl w:val="0"/>
          <w:numId w:val="5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>
        <w:rPr>
          <w:rFonts w:ascii="Sylfaen" w:hAnsi="Sylfaen" w:cs="Helvetica"/>
          <w:b/>
          <w:shd w:val="clear" w:color="auto" w:fill="FFFFFF"/>
          <w:lang w:val="hy-AM"/>
        </w:rPr>
        <w:t>Հիմնավորում</w:t>
      </w:r>
      <w:r w:rsidRPr="00FA49E2">
        <w:rPr>
          <w:rFonts w:ascii="Sylfaen" w:hAnsi="Sylfaen" w:cs="Helvetica"/>
          <w:b/>
          <w:shd w:val="clear" w:color="auto" w:fill="FFFFFF"/>
          <w:lang w:val="hy-AM"/>
        </w:rPr>
        <w:t>.</w:t>
      </w:r>
      <w:r>
        <w:rPr>
          <w:rFonts w:ascii="Sylfaen" w:hAnsi="Sylfaen" w:cs="Helvetica"/>
          <w:b/>
          <w:shd w:val="clear" w:color="auto" w:fill="FFFFFF"/>
          <w:lang w:val="hy-AM"/>
        </w:rPr>
        <w:t xml:space="preserve"> </w:t>
      </w:r>
      <w:r w:rsidR="00A9250C" w:rsidRPr="00F91754">
        <w:rPr>
          <w:rFonts w:ascii="Sylfaen" w:hAnsi="Sylfaen" w:cs="Helvetica"/>
          <w:shd w:val="clear" w:color="auto" w:fill="FFFFFF"/>
          <w:lang w:val="hy-AM"/>
        </w:rPr>
        <w:t>Օրենքի նախագիծը չի ենթարկվել փորձաքննության, և բացակայում են փաստաթղթի ընդունման պարտադիր պայման հանդիսացող կից հիմնավորումները՝ իրենց բոլոր բաղադրիչներով հանդերձ</w:t>
      </w:r>
      <w:r>
        <w:rPr>
          <w:rFonts w:ascii="Sylfaen" w:hAnsi="Sylfaen" w:cs="Helvetica"/>
          <w:shd w:val="clear" w:color="auto" w:fill="FFFFFF"/>
          <w:lang w:val="hy-AM"/>
        </w:rPr>
        <w:t>։ Ի լրումն՝</w:t>
      </w:r>
    </w:p>
    <w:p w:rsidR="00FA49E2" w:rsidRDefault="007F111A" w:rsidP="00FA49E2">
      <w:pPr>
        <w:pStyle w:val="ListParagraph"/>
        <w:numPr>
          <w:ilvl w:val="1"/>
          <w:numId w:val="5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 w:rsidRPr="00FA49E2">
        <w:rPr>
          <w:rFonts w:ascii="Sylfaen" w:hAnsi="Sylfaen" w:cs="Helvetica"/>
          <w:shd w:val="clear" w:color="auto" w:fill="FFFFFF"/>
          <w:lang w:val="hy-AM"/>
        </w:rPr>
        <w:lastRenderedPageBreak/>
        <w:t xml:space="preserve">Ազգային Ժողովի նախագահ Արարատ </w:t>
      </w:r>
      <w:r w:rsidR="00F81601" w:rsidRPr="00FA49E2">
        <w:rPr>
          <w:rFonts w:ascii="Sylfaen" w:hAnsi="Sylfaen" w:cs="Helvetica"/>
          <w:shd w:val="clear" w:color="auto" w:fill="FFFFFF"/>
          <w:lang w:val="hy-AM"/>
        </w:rPr>
        <w:t>Միրզոյանի</w:t>
      </w:r>
      <w:r w:rsidRPr="00FA49E2">
        <w:rPr>
          <w:rFonts w:ascii="Sylfaen" w:hAnsi="Sylfaen" w:cs="Helvetica"/>
          <w:shd w:val="clear" w:color="auto" w:fill="FFFFFF"/>
          <w:lang w:val="hy-AM"/>
        </w:rPr>
        <w:t xml:space="preserve"> և «Իմ քայլը» դաշինքի պատգամավոր Աննա Կարապետյանի կողմից</w:t>
      </w:r>
      <w:r w:rsidRPr="00FA49E2">
        <w:rPr>
          <w:rFonts w:ascii="Sylfaen" w:hAnsi="Sylfaen"/>
          <w:shd w:val="clear" w:color="auto" w:fill="FFFFFF"/>
          <w:lang w:val="hy-AM"/>
        </w:rPr>
        <w:t xml:space="preserve"> </w:t>
      </w:r>
      <w:r w:rsidR="005D21F1" w:rsidRPr="00FA49E2">
        <w:rPr>
          <w:rFonts w:ascii="Sylfaen" w:hAnsi="Sylfaen"/>
          <w:shd w:val="clear" w:color="auto" w:fill="FFFFFF"/>
          <w:lang w:val="hy-AM"/>
        </w:rPr>
        <w:t xml:space="preserve">հունիսի 25-ին </w:t>
      </w:r>
      <w:r w:rsidRPr="00FA49E2">
        <w:rPr>
          <w:rFonts w:ascii="Sylfaen" w:hAnsi="Sylfaen" w:cs="Helvetica"/>
          <w:shd w:val="clear" w:color="auto" w:fill="FFFFFF"/>
          <w:lang w:val="hy-AM"/>
        </w:rPr>
        <w:t xml:space="preserve">Ազգային ժողովում </w:t>
      </w:r>
      <w:r w:rsidRPr="00FA49E2">
        <w:rPr>
          <w:rFonts w:ascii="Sylfaen" w:hAnsi="Sylfaen"/>
          <w:shd w:val="clear" w:color="auto" w:fill="FFFFFF"/>
          <w:lang w:val="hy-AM"/>
        </w:rPr>
        <w:t>Օրենքի ն</w:t>
      </w:r>
      <w:r w:rsidRPr="00FA49E2">
        <w:rPr>
          <w:rFonts w:ascii="Sylfaen" w:hAnsi="Sylfaen" w:cs="Helvetica"/>
          <w:shd w:val="clear" w:color="auto" w:fill="FFFFFF"/>
          <w:lang w:val="hy-AM"/>
        </w:rPr>
        <w:t>ախագծով առաջարկվող փոփոխություններ</w:t>
      </w:r>
      <w:r w:rsidR="005D21F1" w:rsidRPr="00FA49E2">
        <w:rPr>
          <w:rFonts w:ascii="Sylfaen" w:hAnsi="Sylfaen" w:cs="Helvetica"/>
          <w:shd w:val="clear" w:color="auto" w:fill="FFFFFF"/>
          <w:lang w:val="hy-AM"/>
        </w:rPr>
        <w:t>ի անհրաժեշտությունը</w:t>
      </w:r>
      <w:r w:rsidRPr="00FA49E2">
        <w:rPr>
          <w:rFonts w:ascii="Sylfaen" w:hAnsi="Sylfaen" w:cs="Helvetica"/>
          <w:shd w:val="clear" w:color="auto" w:fill="FFFFFF"/>
          <w:lang w:val="hy-AM"/>
        </w:rPr>
        <w:t xml:space="preserve"> միջազգային կազմակերպությունների, մասնավորապես՝ Տնտեսական համագործակցության և զարգացման կազմակերպության (ՏՀԶԿ), կողմից տրված հանձնարարականներով առաջնորդված լինելու հիմնավորումները չեն համապատասխանում իրականությանը,</w:t>
      </w:r>
      <w:r w:rsidR="00F81601" w:rsidRPr="00FA49E2">
        <w:rPr>
          <w:rFonts w:ascii="Sylfaen" w:hAnsi="Sylfaen" w:cs="Helvetica"/>
          <w:shd w:val="clear" w:color="auto" w:fill="FFFFFF"/>
          <w:lang w:val="hy-AM"/>
        </w:rPr>
        <w:t xml:space="preserve"> </w:t>
      </w:r>
    </w:p>
    <w:p w:rsidR="00FA49E2" w:rsidRPr="00EB4410" w:rsidRDefault="00BA2104" w:rsidP="00FA49E2">
      <w:pPr>
        <w:pStyle w:val="ListParagraph"/>
        <w:numPr>
          <w:ilvl w:val="1"/>
          <w:numId w:val="5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 w:rsidRPr="00EB4410">
        <w:rPr>
          <w:rFonts w:ascii="Sylfaen" w:hAnsi="Sylfaen" w:cs="Helvetica"/>
          <w:shd w:val="clear" w:color="auto" w:fill="FFFFFF"/>
          <w:lang w:val="hy-AM"/>
        </w:rPr>
        <w:t xml:space="preserve">Օրենքի նախագծով </w:t>
      </w:r>
      <w:r w:rsidR="00FA49E2" w:rsidRPr="00EB4410">
        <w:rPr>
          <w:rFonts w:ascii="Sylfaen" w:hAnsi="Sylfaen" w:cs="Helvetica"/>
          <w:shd w:val="clear" w:color="auto" w:fill="FFFFFF"/>
          <w:lang w:val="hy-AM"/>
        </w:rPr>
        <w:t xml:space="preserve">առաջարկվող </w:t>
      </w:r>
      <w:r w:rsidRPr="00EB4410">
        <w:rPr>
          <w:rFonts w:ascii="Sylfaen" w:hAnsi="Sylfaen" w:cs="Helvetica"/>
          <w:shd w:val="clear" w:color="auto" w:fill="FFFFFF"/>
          <w:lang w:val="hy-AM"/>
        </w:rPr>
        <w:t xml:space="preserve">փոփոխությունների վերաբերյալ </w:t>
      </w:r>
      <w:r w:rsidR="00A27DDA" w:rsidRPr="00EB4410">
        <w:rPr>
          <w:rFonts w:ascii="Sylfaen" w:hAnsi="Sylfaen" w:cs="Helvetica"/>
          <w:shd w:val="clear" w:color="auto" w:fill="FFFFFF"/>
          <w:lang w:val="hy-AM"/>
        </w:rPr>
        <w:t>Ազգային</w:t>
      </w:r>
      <w:r w:rsidR="00A27DDA" w:rsidRPr="00EB4410">
        <w:rPr>
          <w:rFonts w:ascii="Sylfaen" w:hAnsi="Sylfaen"/>
          <w:lang w:val="hy-AM"/>
        </w:rPr>
        <w:t xml:space="preserve"> ժողովի «Իմ քայլը» դաշինքի պատգամավոր, «Թրանսփարենսի Ինթերնեշնլ» հակակոռուպցիոն կենտրոնի խորհրդի անդամ և նախկին աշխատող Հերիքնազ Տիգրանյանի կողմից լրատվական կայքին տրված հարցազրույցում </w:t>
      </w:r>
      <w:r w:rsidRPr="00EB4410">
        <w:rPr>
          <w:rFonts w:ascii="Sylfaen" w:hAnsi="Sylfaen" w:cs="Helvetica"/>
          <w:shd w:val="clear" w:color="auto" w:fill="FFFFFF"/>
          <w:lang w:val="hy-AM"/>
        </w:rPr>
        <w:t xml:space="preserve">ներկայացված այն հիմնավորումները, թե դրանով կապահովվի Հայաստանում ինքնավար մարմինների ձևավորման գործընթացի միասնական մոտեցում, </w:t>
      </w:r>
      <w:r w:rsidR="00106F28" w:rsidRPr="00EB4410">
        <w:rPr>
          <w:rFonts w:ascii="Sylfaen" w:hAnsi="Sylfaen" w:cs="Helvetica"/>
          <w:shd w:val="clear" w:color="auto" w:fill="FFFFFF"/>
          <w:lang w:val="hy-AM"/>
        </w:rPr>
        <w:t>հակասում</w:t>
      </w:r>
      <w:r w:rsidR="00FA49E2" w:rsidRPr="00EB4410">
        <w:rPr>
          <w:rFonts w:ascii="Sylfaen" w:hAnsi="Sylfaen" w:cs="Helvetica"/>
          <w:shd w:val="clear" w:color="auto" w:fill="FFFFFF"/>
          <w:lang w:val="hy-AM"/>
        </w:rPr>
        <w:t xml:space="preserve"> է </w:t>
      </w:r>
      <w:r w:rsidR="00106F28" w:rsidRPr="00EB4410">
        <w:rPr>
          <w:rFonts w:ascii="Sylfaen" w:hAnsi="Sylfaen" w:cs="Helvetica"/>
          <w:shd w:val="clear" w:color="auto" w:fill="FFFFFF"/>
          <w:lang w:val="hy-AM"/>
        </w:rPr>
        <w:t>Ս</w:t>
      </w:r>
      <w:r w:rsidR="00FA49E2" w:rsidRPr="00EB4410">
        <w:rPr>
          <w:rFonts w:ascii="Sylfaen" w:hAnsi="Sylfaen" w:cs="Helvetica"/>
          <w:shd w:val="clear" w:color="auto" w:fill="FFFFFF"/>
          <w:lang w:val="hy-AM"/>
        </w:rPr>
        <w:t>ահմանադրությունը,</w:t>
      </w:r>
      <w:r w:rsidRPr="00EB4410">
        <w:rPr>
          <w:rFonts w:ascii="Sylfaen" w:hAnsi="Sylfaen" w:cs="Helvetica"/>
          <w:shd w:val="clear" w:color="auto" w:fill="FFFFFF"/>
          <w:lang w:val="hy-AM"/>
        </w:rPr>
        <w:t xml:space="preserve"> </w:t>
      </w:r>
    </w:p>
    <w:p w:rsidR="00E2282D" w:rsidRPr="008F0979" w:rsidRDefault="00FA49E2" w:rsidP="00FA49E2">
      <w:pPr>
        <w:jc w:val="both"/>
        <w:rPr>
          <w:rFonts w:ascii="Sylfaen" w:hAnsi="Sylfaen" w:cs="Helvetica"/>
          <w:shd w:val="clear" w:color="auto" w:fill="FFFFFF"/>
          <w:lang w:val="hy-AM"/>
        </w:rPr>
      </w:pPr>
      <w:r w:rsidRPr="008F0979">
        <w:rPr>
          <w:rFonts w:ascii="Sylfaen" w:hAnsi="Sylfaen" w:cs="Helvetica"/>
          <w:shd w:val="clear" w:color="auto" w:fill="FFFFFF"/>
          <w:lang w:val="hy-AM"/>
        </w:rPr>
        <w:t xml:space="preserve">Նշենք նաև, որ </w:t>
      </w:r>
      <w:r w:rsidR="00E2282D" w:rsidRPr="008F0979">
        <w:rPr>
          <w:rFonts w:ascii="Sylfaen" w:hAnsi="Sylfaen" w:cs="Helvetica"/>
          <w:shd w:val="clear" w:color="auto" w:fill="FFFFFF"/>
          <w:lang w:val="hy-AM"/>
        </w:rPr>
        <w:t>Ազգային Ժողովի նախագահ Արարատ Միրզոյանի կողմից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 xml:space="preserve"> Ազգային ժողով</w:t>
      </w:r>
      <w:r w:rsidR="005D21F1" w:rsidRPr="008F0979">
        <w:rPr>
          <w:rFonts w:ascii="Sylfaen" w:hAnsi="Sylfaen" w:cs="Helvetica"/>
          <w:shd w:val="clear" w:color="auto" w:fill="FFFFFF"/>
          <w:lang w:val="hy-AM"/>
        </w:rPr>
        <w:t>ի արտահերթ նիստի ընթացքում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 xml:space="preserve"> թույլ </w:t>
      </w:r>
      <w:r w:rsidR="00632E5A" w:rsidRPr="008F0979">
        <w:rPr>
          <w:rFonts w:ascii="Sylfaen" w:hAnsi="Sylfaen" w:cs="Helvetica"/>
          <w:shd w:val="clear" w:color="auto" w:fill="FFFFFF"/>
          <w:lang w:val="hy-AM"/>
        </w:rPr>
        <w:t>է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 xml:space="preserve"> տրվել </w:t>
      </w:r>
      <w:r w:rsidR="005D21F1" w:rsidRPr="008F0979">
        <w:rPr>
          <w:rFonts w:ascii="Sylfaen" w:hAnsi="Sylfaen" w:cs="Helvetica"/>
          <w:shd w:val="clear" w:color="auto" w:fill="FFFFFF"/>
          <w:lang w:val="hy-AM"/>
        </w:rPr>
        <w:t>ապատեղեկատվություն՝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="00106F28" w:rsidRPr="008F0979">
        <w:rPr>
          <w:rFonts w:ascii="Sylfaen" w:hAnsi="Sylfaen" w:cs="Helvetica"/>
          <w:shd w:val="clear" w:color="auto" w:fill="FFFFFF"/>
          <w:lang w:val="hy-AM"/>
        </w:rPr>
        <w:t>որն է</w:t>
      </w:r>
      <w:r w:rsidR="00EB4410" w:rsidRPr="008F0979">
        <w:rPr>
          <w:rFonts w:ascii="Sylfaen" w:hAnsi="Sylfaen" w:cs="Helvetica"/>
          <w:shd w:val="clear" w:color="auto" w:fill="FFFFFF"/>
          <w:lang w:val="hy-AM"/>
        </w:rPr>
        <w:t>.</w:t>
      </w:r>
      <w:r w:rsidR="00106F28" w:rsidRPr="008F0979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="005D21F1" w:rsidRPr="008F0979">
        <w:rPr>
          <w:rFonts w:ascii="Sylfaen" w:hAnsi="Sylfaen" w:cs="Helvetica"/>
          <w:shd w:val="clear" w:color="auto" w:fill="FFFFFF"/>
          <w:lang w:val="hy-AM"/>
        </w:rPr>
        <w:t xml:space="preserve">Օրենքի նախագծի վերաբերյալ 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 xml:space="preserve">Կոալիցիայի </w:t>
      </w:r>
      <w:r w:rsidR="005D21F1" w:rsidRPr="008F0979">
        <w:rPr>
          <w:rFonts w:ascii="Sylfaen" w:hAnsi="Sylfaen" w:cs="Helvetica"/>
          <w:shd w:val="clear" w:color="auto" w:fill="FFFFFF"/>
          <w:lang w:val="hy-AM"/>
        </w:rPr>
        <w:t xml:space="preserve">կառավարման խորհրդի 25.06.2019թ.-ի հայտարարությամբ արտահայտված </w:t>
      </w:r>
      <w:hyperlink r:id="rId12" w:history="1">
        <w:r w:rsidR="005D21F1" w:rsidRPr="008F0979">
          <w:rPr>
            <w:rStyle w:val="Hyperlink"/>
            <w:rFonts w:ascii="Sylfaen" w:hAnsi="Sylfaen" w:cs="Helvetica"/>
            <w:color w:val="auto"/>
            <w:shd w:val="clear" w:color="auto" w:fill="FFFFFF"/>
            <w:lang w:val="hy-AM"/>
          </w:rPr>
          <w:t>մտահոգությունները</w:t>
        </w:r>
      </w:hyperlink>
      <w:r w:rsidR="005D21F1" w:rsidRPr="008F0979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="007F111A" w:rsidRPr="008F0979">
        <w:rPr>
          <w:rFonts w:ascii="Sylfaen" w:hAnsi="Sylfaen" w:cs="Helvetica"/>
          <w:shd w:val="clear" w:color="auto" w:fill="FFFFFF"/>
          <w:lang w:val="hy-AM"/>
        </w:rPr>
        <w:t>պայմանավորելով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 xml:space="preserve"> Կոալիցիայի </w:t>
      </w:r>
      <w:r w:rsidR="00632E5A" w:rsidRPr="008F0979">
        <w:rPr>
          <w:rFonts w:ascii="Sylfaen" w:hAnsi="Sylfaen" w:cs="Helvetica"/>
          <w:shd w:val="clear" w:color="auto" w:fill="FFFFFF"/>
          <w:lang w:val="hy-AM"/>
        </w:rPr>
        <w:t xml:space="preserve">կառավարման 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 xml:space="preserve">խորհրդի անդամ Իրավաբանների հայկական ասոցիացիայի (այսուհետ՝ ԻՀԱ) </w:t>
      </w:r>
      <w:r w:rsidR="00EB4410" w:rsidRPr="008F0979">
        <w:rPr>
          <w:rFonts w:ascii="Sylfaen" w:hAnsi="Sylfaen"/>
          <w:lang w:val="hy-AM"/>
        </w:rPr>
        <w:t>«</w:t>
      </w:r>
      <w:r w:rsidR="00EB4410" w:rsidRPr="008F0979">
        <w:rPr>
          <w:rFonts w:ascii="Sylfaen" w:hAnsi="Sylfaen" w:cs="Helvetica"/>
          <w:shd w:val="clear" w:color="auto" w:fill="FFFFFF"/>
          <w:lang w:val="hy-AM"/>
        </w:rPr>
        <w:t>կենցաղային</w:t>
      </w:r>
      <w:r w:rsidR="00EB4410" w:rsidRPr="008F0979">
        <w:rPr>
          <w:rFonts w:ascii="Sylfaen" w:hAnsi="Sylfaen"/>
          <w:lang w:val="hy-AM"/>
        </w:rPr>
        <w:t>»</w:t>
      </w:r>
      <w:r w:rsidR="00EB4410" w:rsidRPr="008F0979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 xml:space="preserve">շահերով </w:t>
      </w:r>
      <w:r w:rsidR="007F111A" w:rsidRPr="008F0979">
        <w:rPr>
          <w:rFonts w:ascii="Sylfaen" w:hAnsi="Sylfaen" w:cs="Helvetica"/>
          <w:shd w:val="clear" w:color="auto" w:fill="FFFFFF"/>
          <w:lang w:val="hy-AM"/>
        </w:rPr>
        <w:t>առաջնորդված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 xml:space="preserve"> լինելու </w:t>
      </w:r>
      <w:r w:rsidR="007F111A" w:rsidRPr="008F0979">
        <w:rPr>
          <w:rFonts w:ascii="Sylfaen" w:hAnsi="Sylfaen" w:cs="Helvetica"/>
          <w:shd w:val="clear" w:color="auto" w:fill="FFFFFF"/>
          <w:lang w:val="hy-AM"/>
        </w:rPr>
        <w:t>հետ</w:t>
      </w:r>
      <w:r w:rsidR="00A602D6" w:rsidRPr="008F0979">
        <w:rPr>
          <w:rFonts w:ascii="Sylfaen" w:hAnsi="Sylfaen" w:cs="Helvetica"/>
          <w:shd w:val="clear" w:color="auto" w:fill="FFFFFF"/>
          <w:lang w:val="hy-AM"/>
        </w:rPr>
        <w:t>։</w:t>
      </w:r>
    </w:p>
    <w:p w:rsidR="00A602D6" w:rsidRPr="00F91754" w:rsidRDefault="00A602D6" w:rsidP="00A602D6">
      <w:pPr>
        <w:jc w:val="both"/>
        <w:rPr>
          <w:rFonts w:ascii="Sylfaen" w:hAnsi="Sylfaen" w:cs="Helvetica"/>
          <w:b/>
          <w:shd w:val="clear" w:color="auto" w:fill="FFFFFF"/>
          <w:lang w:val="hy-AM"/>
        </w:rPr>
      </w:pP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Այս կապակցությամբ </w:t>
      </w:r>
      <w:r w:rsidR="00106F28">
        <w:rPr>
          <w:rFonts w:ascii="Sylfaen" w:hAnsi="Sylfaen" w:cs="Helvetica"/>
          <w:b/>
          <w:shd w:val="clear" w:color="auto" w:fill="FFFFFF"/>
          <w:lang w:val="hy-AM"/>
        </w:rPr>
        <w:t>տեղեկացնում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</w:t>
      </w:r>
      <w:r w:rsidR="00106F28">
        <w:rPr>
          <w:rFonts w:ascii="Sylfaen" w:hAnsi="Sylfaen" w:cs="Helvetica"/>
          <w:b/>
          <w:shd w:val="clear" w:color="auto" w:fill="FFFFFF"/>
          <w:lang w:val="hy-AM"/>
        </w:rPr>
        <w:t>ենք</w:t>
      </w:r>
      <w:r w:rsidR="004109E2" w:rsidRPr="00F91754">
        <w:rPr>
          <w:rFonts w:ascii="Sylfaen" w:hAnsi="Sylfaen" w:cs="Helvetica"/>
          <w:b/>
          <w:shd w:val="clear" w:color="auto" w:fill="FFFFFF"/>
          <w:lang w:val="hy-AM"/>
        </w:rPr>
        <w:t>,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որ</w:t>
      </w:r>
      <w:r w:rsidR="007F111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Կոալիցիայի կողմից համապատասխան գրություններ են ներկայացվել Ազգային ժողովի նախագահ Արարատ Միրզոյանին, ինչպես </w:t>
      </w:r>
      <w:r w:rsidR="00632E5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նաև </w:t>
      </w:r>
      <w:r w:rsidR="007F111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Ազգային </w:t>
      </w:r>
      <w:r w:rsidR="00106F28">
        <w:rPr>
          <w:rFonts w:ascii="Sylfaen" w:hAnsi="Sylfaen" w:cs="Helvetica"/>
          <w:b/>
          <w:shd w:val="clear" w:color="auto" w:fill="FFFFFF"/>
          <w:lang w:val="hy-AM"/>
        </w:rPr>
        <w:t>ժ</w:t>
      </w:r>
      <w:r w:rsidR="007F111A" w:rsidRPr="00F91754">
        <w:rPr>
          <w:rFonts w:ascii="Sylfaen" w:hAnsi="Sylfaen" w:cs="Helvetica"/>
          <w:b/>
          <w:shd w:val="clear" w:color="auto" w:fill="FFFFFF"/>
          <w:lang w:val="hy-AM"/>
        </w:rPr>
        <w:t>ողովի</w:t>
      </w:r>
      <w:r w:rsidR="00632E5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բոլոր խմբակցությունների ղեկավարներին և </w:t>
      </w:r>
      <w:r w:rsidR="0035558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7-րդ գումարման </w:t>
      </w:r>
      <w:r w:rsidR="007F111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խորհրդարանական ընտրություններին մասնակցած </w:t>
      </w:r>
      <w:r w:rsidR="0035558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մյուս </w:t>
      </w:r>
      <w:r w:rsidR="00632E5A" w:rsidRPr="00F91754">
        <w:rPr>
          <w:rFonts w:ascii="Sylfaen" w:hAnsi="Sylfaen" w:cs="Helvetica"/>
          <w:b/>
          <w:shd w:val="clear" w:color="auto" w:fill="FFFFFF"/>
          <w:lang w:val="hy-AM"/>
        </w:rPr>
        <w:t>քաղաքական ուժերի</w:t>
      </w:r>
      <w:r w:rsidR="007F111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ղեկավար</w:t>
      </w:r>
      <w:r w:rsidR="007F111A" w:rsidRPr="008F0979">
        <w:rPr>
          <w:rFonts w:ascii="Sylfaen" w:hAnsi="Sylfaen" w:cs="Helvetica"/>
          <w:b/>
          <w:shd w:val="clear" w:color="auto" w:fill="FFFFFF"/>
          <w:lang w:val="hy-AM"/>
        </w:rPr>
        <w:t>ներին</w:t>
      </w:r>
      <w:r w:rsidR="0035558A" w:rsidRPr="008F0979">
        <w:rPr>
          <w:rFonts w:ascii="Sylfaen" w:hAnsi="Sylfaen" w:cs="Helvetica"/>
          <w:b/>
          <w:shd w:val="clear" w:color="auto" w:fill="FFFFFF"/>
          <w:lang w:val="hy-AM"/>
        </w:rPr>
        <w:t xml:space="preserve">, </w:t>
      </w:r>
      <w:r w:rsidR="007F111A" w:rsidRPr="008F0979">
        <w:rPr>
          <w:rFonts w:ascii="Sylfaen" w:hAnsi="Sylfaen" w:cs="Helvetica"/>
          <w:b/>
          <w:shd w:val="clear" w:color="auto" w:fill="FFFFFF"/>
          <w:lang w:val="hy-AM"/>
        </w:rPr>
        <w:t xml:space="preserve">միջազգային </w:t>
      </w:r>
      <w:r w:rsidR="00646629" w:rsidRPr="008F0979">
        <w:rPr>
          <w:rFonts w:ascii="Sylfaen" w:hAnsi="Sylfaen" w:cs="Helvetica"/>
          <w:b/>
          <w:shd w:val="clear" w:color="auto" w:fill="FFFFFF"/>
          <w:lang w:val="hy-AM"/>
        </w:rPr>
        <w:t>կառույցներին և հ</w:t>
      </w:r>
      <w:r w:rsidR="004109E2" w:rsidRPr="008F0979">
        <w:rPr>
          <w:rFonts w:ascii="Sylfaen" w:hAnsi="Sylfaen" w:cs="Helvetica"/>
          <w:b/>
          <w:shd w:val="clear" w:color="auto" w:fill="FFFFFF"/>
          <w:lang w:val="hy-AM"/>
        </w:rPr>
        <w:t>որդորում ենք</w:t>
      </w:r>
      <w:r w:rsidRPr="008F0979">
        <w:rPr>
          <w:rFonts w:ascii="Times New Roman" w:hAnsi="Times New Roman"/>
          <w:b/>
          <w:shd w:val="clear" w:color="auto" w:fill="FFFFFF"/>
          <w:lang w:val="hy-AM"/>
        </w:rPr>
        <w:t xml:space="preserve"> </w:t>
      </w:r>
      <w:r w:rsidR="004109E2" w:rsidRPr="008F0979">
        <w:rPr>
          <w:rFonts w:ascii="Sylfaen" w:hAnsi="Sylfaen" w:cs="Helvetica"/>
          <w:b/>
          <w:shd w:val="clear" w:color="auto" w:fill="FFFFFF"/>
          <w:lang w:val="hy-AM"/>
        </w:rPr>
        <w:t>հետ կանչել Ն</w:t>
      </w:r>
      <w:r w:rsidR="004109E2" w:rsidRPr="008F0979">
        <w:rPr>
          <w:rFonts w:ascii="Sylfaen" w:eastAsia="Times New Roman" w:hAnsi="Sylfaen"/>
          <w:b/>
          <w:iCs/>
          <w:szCs w:val="20"/>
          <w:lang w:val="hy-AM"/>
        </w:rPr>
        <w:t>ախագիծը</w:t>
      </w:r>
      <w:r w:rsidR="004109E2" w:rsidRPr="008F0979">
        <w:rPr>
          <w:rFonts w:ascii="Sylfaen" w:eastAsia="Times New Roman" w:hAnsi="Sylfaen"/>
          <w:iCs/>
          <w:szCs w:val="20"/>
          <w:lang w:val="hy-AM"/>
        </w:rPr>
        <w:t xml:space="preserve">՝ հաշվի </w:t>
      </w:r>
      <w:r w:rsidR="004109E2" w:rsidRPr="00F91754">
        <w:rPr>
          <w:rFonts w:ascii="Sylfaen" w:eastAsia="Times New Roman" w:hAnsi="Sylfaen"/>
          <w:iCs/>
          <w:szCs w:val="20"/>
          <w:lang w:val="hy-AM"/>
        </w:rPr>
        <w:t>առնելով նաև այն հանգամանքը, որ ՀՀ 2019-2022թթ. հակակոռուպցիոն ռազմավարությունը և միջոցառումների ծրագիրը գտնվում են հանրային քննարկման փուլում, և դեռևս վերջնական որոշում հակակոռուպցիոն մարմնի մոդելի որ</w:t>
      </w:r>
      <w:r w:rsidRPr="00F91754">
        <w:rPr>
          <w:rFonts w:ascii="Sylfaen" w:eastAsia="Times New Roman" w:hAnsi="Sylfaen"/>
          <w:iCs/>
          <w:szCs w:val="20"/>
          <w:lang w:val="hy-AM"/>
        </w:rPr>
        <w:t xml:space="preserve">դեգրման վերաբերյալ ընդունված չէ։ </w:t>
      </w:r>
    </w:p>
    <w:p w:rsidR="00A602D6" w:rsidRPr="00F91754" w:rsidRDefault="004109E2" w:rsidP="00A602D6">
      <w:pPr>
        <w:contextualSpacing/>
        <w:jc w:val="both"/>
        <w:rPr>
          <w:rFonts w:ascii="Times New Roman" w:eastAsia="Times New Roman" w:hAnsi="Times New Roman"/>
          <w:iCs/>
          <w:szCs w:val="20"/>
          <w:lang w:val="hy-AM"/>
        </w:rPr>
      </w:pPr>
      <w:r w:rsidRPr="00F91754">
        <w:rPr>
          <w:rFonts w:ascii="Sylfaen" w:eastAsia="Times New Roman" w:hAnsi="Sylfaen"/>
          <w:b/>
          <w:iCs/>
          <w:szCs w:val="20"/>
          <w:lang w:val="hy-AM"/>
        </w:rPr>
        <w:t>Սույն առաջարկը չընդունելու դեպքում միայն</w:t>
      </w:r>
      <w:r w:rsidR="00646629" w:rsidRPr="00F91754">
        <w:rPr>
          <w:rFonts w:ascii="Sylfaen" w:eastAsia="Times New Roman" w:hAnsi="Sylfaen"/>
          <w:b/>
          <w:iCs/>
          <w:szCs w:val="20"/>
          <w:lang w:val="hy-AM"/>
        </w:rPr>
        <w:t>,</w:t>
      </w:r>
      <w:r w:rsidRPr="00F91754">
        <w:rPr>
          <w:rFonts w:ascii="Sylfaen" w:eastAsia="Times New Roman" w:hAnsi="Sylfaen"/>
          <w:b/>
          <w:iCs/>
          <w:szCs w:val="20"/>
          <w:lang w:val="hy-AM"/>
        </w:rPr>
        <w:t xml:space="preserve"> հորդորում ենք</w:t>
      </w:r>
      <w:r w:rsidR="00A602D6" w:rsidRPr="00F91754">
        <w:rPr>
          <w:rFonts w:ascii="Sylfaen" w:eastAsia="Times New Roman" w:hAnsi="Sylfaen"/>
          <w:b/>
          <w:iCs/>
          <w:szCs w:val="20"/>
          <w:lang w:val="hy-AM"/>
        </w:rPr>
        <w:t xml:space="preserve"> </w:t>
      </w:r>
      <w:r w:rsidR="00A602D6" w:rsidRPr="00F91754">
        <w:rPr>
          <w:rFonts w:ascii="Sylfaen" w:hAnsi="Sylfaen" w:cs="Helvetica"/>
          <w:b/>
          <w:shd w:val="clear" w:color="auto" w:fill="FFFFFF"/>
          <w:lang w:val="hy-AM"/>
        </w:rPr>
        <w:t>Ազգային Ժողովի նախագահին</w:t>
      </w:r>
      <w:r w:rsidR="00A602D6" w:rsidRPr="00F91754">
        <w:rPr>
          <w:rFonts w:ascii="Sylfaen" w:eastAsia="Times New Roman" w:hAnsi="Sylfaen" w:cs="Times New Roman"/>
          <w:b/>
          <w:iCs/>
          <w:szCs w:val="20"/>
          <w:lang w:val="hy-AM"/>
        </w:rPr>
        <w:t>՝</w:t>
      </w:r>
      <w:r w:rsidR="007F111A" w:rsidRPr="00F91754">
        <w:rPr>
          <w:rFonts w:ascii="Sylfaen" w:eastAsia="Times New Roman" w:hAnsi="Sylfaen" w:cs="Times New Roman"/>
          <w:b/>
          <w:iCs/>
          <w:szCs w:val="20"/>
          <w:lang w:val="hy-AM"/>
        </w:rPr>
        <w:t xml:space="preserve"> մինչև Օրենքի նախագծի երկրորդ ընթերցում</w:t>
      </w:r>
      <w:r w:rsidR="0035558A" w:rsidRPr="00F91754">
        <w:rPr>
          <w:rFonts w:ascii="Sylfaen" w:eastAsia="Times New Roman" w:hAnsi="Sylfaen" w:cs="Times New Roman"/>
          <w:b/>
          <w:iCs/>
          <w:szCs w:val="20"/>
          <w:lang w:val="hy-AM"/>
        </w:rPr>
        <w:t>ը</w:t>
      </w:r>
      <w:r w:rsidR="00EB4410">
        <w:rPr>
          <w:rFonts w:ascii="Times New Roman" w:eastAsia="Times New Roman" w:hAnsi="Times New Roman" w:cs="Times New Roman"/>
          <w:b/>
          <w:iCs/>
          <w:szCs w:val="20"/>
          <w:lang w:val="hy-AM"/>
        </w:rPr>
        <w:t>.</w:t>
      </w:r>
    </w:p>
    <w:p w:rsidR="00A602D6" w:rsidRPr="00F91754" w:rsidRDefault="004109E2" w:rsidP="00A602D6">
      <w:pPr>
        <w:pStyle w:val="ListParagraph"/>
        <w:numPr>
          <w:ilvl w:val="0"/>
          <w:numId w:val="6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 w:rsidRPr="00F91754">
        <w:rPr>
          <w:rFonts w:ascii="Sylfaen" w:hAnsi="Sylfaen" w:cs="Helvetica"/>
          <w:shd w:val="clear" w:color="auto" w:fill="FFFFFF"/>
          <w:lang w:val="hy-AM"/>
        </w:rPr>
        <w:t xml:space="preserve">ներկայացնել Նախագծի փորձաքննության արդյունքները՝ </w:t>
      </w:r>
      <w:r w:rsidRPr="00F91754">
        <w:rPr>
          <w:rFonts w:ascii="Sylfaen" w:hAnsi="Sylfaen"/>
          <w:shd w:val="clear" w:color="auto" w:fill="FFFFFF"/>
          <w:lang w:val="hy-AM"/>
        </w:rPr>
        <w:t>հիմնավորումը՝ օրենքով նախատեսված բոլոր բաղադրիչներով</w:t>
      </w:r>
      <w:r w:rsidR="00A602D6" w:rsidRPr="00F91754">
        <w:rPr>
          <w:rFonts w:ascii="Sylfaen" w:hAnsi="Sylfaen"/>
          <w:shd w:val="clear" w:color="auto" w:fill="FFFFFF"/>
          <w:lang w:val="hy-AM"/>
        </w:rPr>
        <w:t xml:space="preserve">, </w:t>
      </w:r>
    </w:p>
    <w:p w:rsidR="00A602D6" w:rsidRPr="00F91754" w:rsidRDefault="004109E2" w:rsidP="00A602D6">
      <w:pPr>
        <w:pStyle w:val="ListParagraph"/>
        <w:numPr>
          <w:ilvl w:val="0"/>
          <w:numId w:val="6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 w:rsidRPr="00F91754">
        <w:rPr>
          <w:rFonts w:ascii="Sylfaen" w:hAnsi="Sylfaen" w:cs="Helvetica"/>
          <w:shd w:val="clear" w:color="auto" w:fill="FFFFFF"/>
          <w:lang w:val="hy-AM"/>
        </w:rPr>
        <w:t xml:space="preserve">հրատապ կարգով նախաձեռնել խորհրդարանական լսումներ </w:t>
      </w:r>
      <w:r w:rsidR="00A602D6" w:rsidRPr="00F91754">
        <w:rPr>
          <w:rFonts w:ascii="Sylfaen" w:hAnsi="Sylfaen" w:cs="Helvetica"/>
          <w:shd w:val="clear" w:color="auto" w:fill="FFFFFF"/>
          <w:lang w:val="hy-AM"/>
        </w:rPr>
        <w:t xml:space="preserve">Օրենքի </w:t>
      </w:r>
      <w:r w:rsidRPr="00F91754">
        <w:rPr>
          <w:rFonts w:ascii="Sylfaen" w:hAnsi="Sylfaen" w:cs="Helvetica"/>
          <w:shd w:val="clear" w:color="auto" w:fill="FFFFFF"/>
          <w:lang w:val="hy-AM"/>
        </w:rPr>
        <w:t>նախագիծը ոլորտի բոլոր դերակատարների մասնակցությամբ քննարկելու նպատակով</w:t>
      </w:r>
      <w:r w:rsidR="00A602D6" w:rsidRPr="00F91754">
        <w:rPr>
          <w:rFonts w:ascii="Sylfaen" w:hAnsi="Sylfaen" w:cs="Helvetica"/>
          <w:shd w:val="clear" w:color="auto" w:fill="FFFFFF"/>
          <w:lang w:val="hy-AM"/>
        </w:rPr>
        <w:t>,</w:t>
      </w:r>
    </w:p>
    <w:p w:rsidR="007F111A" w:rsidRPr="00F91754" w:rsidRDefault="007F111A" w:rsidP="00A602D6">
      <w:pPr>
        <w:pStyle w:val="ListParagraph"/>
        <w:numPr>
          <w:ilvl w:val="0"/>
          <w:numId w:val="6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 w:rsidRPr="00F91754">
        <w:rPr>
          <w:rFonts w:ascii="Sylfaen" w:hAnsi="Sylfaen" w:cs="Helvetica"/>
          <w:shd w:val="clear" w:color="auto" w:fill="FFFFFF"/>
          <w:lang w:val="hy-AM"/>
        </w:rPr>
        <w:t xml:space="preserve">Ազգային </w:t>
      </w:r>
      <w:r w:rsidR="00106F28">
        <w:rPr>
          <w:rFonts w:ascii="Sylfaen" w:hAnsi="Sylfaen" w:cs="Helvetica"/>
          <w:shd w:val="clear" w:color="auto" w:fill="FFFFFF"/>
          <w:lang w:val="hy-AM"/>
        </w:rPr>
        <w:t>ժ</w:t>
      </w:r>
      <w:r w:rsidRPr="00F91754">
        <w:rPr>
          <w:rFonts w:ascii="Sylfaen" w:hAnsi="Sylfaen" w:cs="Helvetica"/>
          <w:shd w:val="clear" w:color="auto" w:fill="FFFFFF"/>
          <w:lang w:val="hy-AM"/>
        </w:rPr>
        <w:t xml:space="preserve">ողովի </w:t>
      </w:r>
      <w:r w:rsidR="0035558A" w:rsidRPr="00F91754">
        <w:rPr>
          <w:rFonts w:ascii="Sylfaen" w:hAnsi="Sylfaen" w:cs="Helvetica"/>
          <w:shd w:val="clear" w:color="auto" w:fill="FFFFFF"/>
          <w:lang w:val="hy-AM"/>
        </w:rPr>
        <w:t xml:space="preserve">նիստի ընթացքում </w:t>
      </w:r>
      <w:r w:rsidRPr="00F91754">
        <w:rPr>
          <w:rFonts w:ascii="Sylfaen" w:hAnsi="Sylfaen" w:cs="Helvetica"/>
          <w:shd w:val="clear" w:color="auto" w:fill="FFFFFF"/>
          <w:lang w:val="hy-AM"/>
        </w:rPr>
        <w:t>հերքել ԻՀԱ-ի վերաբերյալ ներկայացված ապատեղեկատվությունը,</w:t>
      </w:r>
    </w:p>
    <w:p w:rsidR="00F81601" w:rsidRPr="00B7694C" w:rsidRDefault="00A602D6" w:rsidP="00B7694C">
      <w:pPr>
        <w:pStyle w:val="ListParagraph"/>
        <w:numPr>
          <w:ilvl w:val="0"/>
          <w:numId w:val="6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 w:rsidRPr="00F91754">
        <w:rPr>
          <w:rFonts w:ascii="Sylfaen" w:hAnsi="Sylfaen" w:cs="Helvetica"/>
          <w:shd w:val="clear" w:color="auto" w:fill="FFFFFF"/>
          <w:lang w:val="hy-AM"/>
        </w:rPr>
        <w:t>ս</w:t>
      </w:r>
      <w:r w:rsidR="004109E2" w:rsidRPr="00F91754">
        <w:rPr>
          <w:rFonts w:ascii="Sylfaen" w:hAnsi="Sylfaen" w:cs="Helvetica"/>
          <w:shd w:val="clear" w:color="auto" w:fill="FFFFFF"/>
          <w:lang w:val="hy-AM"/>
        </w:rPr>
        <w:t xml:space="preserve">տեղծել </w:t>
      </w:r>
      <w:r w:rsidR="00632E5A" w:rsidRPr="00F91754">
        <w:rPr>
          <w:rFonts w:ascii="Sylfaen" w:hAnsi="Sylfaen" w:cs="Helvetica"/>
          <w:shd w:val="clear" w:color="auto" w:fill="FFFFFF"/>
          <w:lang w:val="hy-AM"/>
        </w:rPr>
        <w:t>ԱԺ-</w:t>
      </w:r>
      <w:r w:rsidR="004109E2" w:rsidRPr="00F91754">
        <w:rPr>
          <w:rFonts w:ascii="Sylfaen" w:hAnsi="Sylfaen" w:cs="Helvetica"/>
          <w:shd w:val="clear" w:color="auto" w:fill="FFFFFF"/>
          <w:lang w:val="hy-AM"/>
        </w:rPr>
        <w:t xml:space="preserve">ՔՀԿ-Կառավարություն աշխատանքային խումբ՝ հակակոռուպցիոն մարմնի հայկական մոդելի </w:t>
      </w:r>
      <w:r w:rsidR="0035558A" w:rsidRPr="00F91754">
        <w:rPr>
          <w:rFonts w:ascii="Sylfaen" w:hAnsi="Sylfaen" w:cs="Helvetica"/>
          <w:shd w:val="clear" w:color="auto" w:fill="FFFFFF"/>
          <w:lang w:val="hy-AM"/>
        </w:rPr>
        <w:t>ներդրմանն</w:t>
      </w:r>
      <w:r w:rsidR="004109E2" w:rsidRPr="00F91754">
        <w:rPr>
          <w:rFonts w:ascii="Sylfaen" w:hAnsi="Sylfaen" w:cs="Helvetica"/>
          <w:shd w:val="clear" w:color="auto" w:fill="FFFFFF"/>
          <w:lang w:val="hy-AM"/>
        </w:rPr>
        <w:t xml:space="preserve"> ուղղված իրավական ակտերի նախագծերի մշակման </w:t>
      </w:r>
      <w:r w:rsidR="00106F28">
        <w:rPr>
          <w:rFonts w:ascii="Sylfaen" w:hAnsi="Sylfaen" w:cs="Helvetica"/>
          <w:shd w:val="clear" w:color="auto" w:fill="FFFFFF"/>
          <w:lang w:val="hy-AM"/>
        </w:rPr>
        <w:t>համար</w:t>
      </w:r>
      <w:r w:rsidRPr="00F91754">
        <w:rPr>
          <w:rFonts w:ascii="Sylfaen" w:hAnsi="Sylfaen" w:cs="Helvetica"/>
          <w:shd w:val="clear" w:color="auto" w:fill="FFFFFF"/>
          <w:lang w:val="hy-AM"/>
        </w:rPr>
        <w:t>։</w:t>
      </w:r>
    </w:p>
    <w:p w:rsidR="00011033" w:rsidRDefault="00011033" w:rsidP="00A602D6">
      <w:pPr>
        <w:pStyle w:val="ListParagraph"/>
        <w:jc w:val="center"/>
        <w:rPr>
          <w:rFonts w:ascii="Sylfaen" w:hAnsi="Sylfaen" w:cs="Helvetica"/>
          <w:b/>
          <w:u w:val="single"/>
          <w:shd w:val="clear" w:color="auto" w:fill="FFFFFF"/>
          <w:lang w:val="hy-AM"/>
        </w:rPr>
      </w:pPr>
    </w:p>
    <w:p w:rsidR="0038534F" w:rsidRPr="00F91754" w:rsidRDefault="00632E5A" w:rsidP="00A602D6">
      <w:pPr>
        <w:pStyle w:val="ListParagraph"/>
        <w:jc w:val="center"/>
        <w:rPr>
          <w:rFonts w:ascii="Sylfaen" w:hAnsi="Sylfaen" w:cs="Helvetica"/>
          <w:b/>
          <w:u w:val="single"/>
          <w:shd w:val="clear" w:color="auto" w:fill="FFFFFF"/>
          <w:lang w:val="hy-AM"/>
        </w:rPr>
      </w:pPr>
      <w:r w:rsidRPr="00F91754">
        <w:rPr>
          <w:rFonts w:ascii="Sylfaen" w:hAnsi="Sylfaen" w:cs="Helvetica"/>
          <w:b/>
          <w:u w:val="single"/>
          <w:shd w:val="clear" w:color="auto" w:fill="FFFFFF"/>
          <w:lang w:val="hy-AM"/>
        </w:rPr>
        <w:t>ՈՐՈՇՄԱՆ ՎԵՐԱԲԵՐՅԱԼ</w:t>
      </w:r>
    </w:p>
    <w:p w:rsidR="00A8205F" w:rsidRPr="00F91754" w:rsidRDefault="00135DFF" w:rsidP="00A8205F">
      <w:pPr>
        <w:jc w:val="both"/>
        <w:rPr>
          <w:rFonts w:ascii="Sylfaen" w:hAnsi="Sylfaen" w:cs="Arial"/>
          <w:b/>
          <w:lang w:val="hy-AM"/>
        </w:rPr>
      </w:pPr>
      <w:r w:rsidRPr="00F91754">
        <w:rPr>
          <w:rFonts w:ascii="Sylfaen" w:hAnsi="Sylfaen" w:cs="Arial"/>
          <w:lang w:val="hy-AM"/>
        </w:rPr>
        <w:t>Սույն թվականի մայիսի 27-ին ՀՀ կառավարության աշխատակազմի կողմից էլեկտրոնային փոստով ԻՀԱ</w:t>
      </w:r>
      <w:r w:rsidR="00A602D6" w:rsidRPr="00F91754">
        <w:rPr>
          <w:rFonts w:ascii="Sylfaen" w:hAnsi="Sylfaen" w:cs="Arial"/>
          <w:lang w:val="hy-AM"/>
        </w:rPr>
        <w:t>-ին</w:t>
      </w:r>
      <w:r w:rsidRPr="00F91754">
        <w:rPr>
          <w:rFonts w:ascii="Sylfaen" w:hAnsi="Sylfaen" w:cs="Arial"/>
          <w:lang w:val="hy-AM"/>
        </w:rPr>
        <w:t xml:space="preserve"> </w:t>
      </w:r>
      <w:r w:rsidRPr="00F91754">
        <w:rPr>
          <w:rFonts w:ascii="Sylfaen" w:hAnsi="Sylfaen"/>
          <w:lang w:val="hy-AM"/>
        </w:rPr>
        <w:t>ուղարկվել</w:t>
      </w:r>
      <w:r w:rsidRPr="00F91754">
        <w:rPr>
          <w:rFonts w:ascii="Sylfaen" w:hAnsi="Sylfaen" w:cs="Arial"/>
          <w:lang w:val="hy-AM"/>
        </w:rPr>
        <w:t xml:space="preserve"> է </w:t>
      </w:r>
      <w:r w:rsidR="005D23D3" w:rsidRPr="00F91754">
        <w:rPr>
          <w:rFonts w:ascii="Sylfaen" w:hAnsi="Sylfaen" w:cs="Arial"/>
          <w:lang w:val="hy-AM"/>
        </w:rPr>
        <w:t>Ո</w:t>
      </w:r>
      <w:r w:rsidRPr="00F91754">
        <w:rPr>
          <w:rFonts w:ascii="Sylfaen" w:hAnsi="Sylfaen" w:cs="Arial"/>
          <w:lang w:val="hy-AM"/>
        </w:rPr>
        <w:t>րոշման նախագիծը</w:t>
      </w:r>
      <w:r w:rsidR="005D23D3" w:rsidRPr="00F91754">
        <w:rPr>
          <w:rFonts w:ascii="Sylfaen" w:hAnsi="Sylfaen" w:cs="Arial"/>
          <w:lang w:val="hy-AM"/>
        </w:rPr>
        <w:t>, որով</w:t>
      </w:r>
      <w:r w:rsidR="004109E2" w:rsidRPr="00F91754">
        <w:rPr>
          <w:rFonts w:ascii="Sylfaen" w:hAnsi="Sylfaen" w:cs="Arial"/>
          <w:lang w:val="hy-AM"/>
        </w:rPr>
        <w:t xml:space="preserve">, </w:t>
      </w:r>
      <w:r w:rsidR="004109E2" w:rsidRPr="00F91754">
        <w:rPr>
          <w:rFonts w:ascii="Sylfaen" w:hAnsi="Sylfaen" w:cs="Arial"/>
          <w:b/>
          <w:lang w:val="hy-AM"/>
        </w:rPr>
        <w:t>առանց որևէ հիմնավորվման</w:t>
      </w:r>
      <w:r w:rsidR="004109E2" w:rsidRPr="00F91754">
        <w:rPr>
          <w:rFonts w:ascii="Sylfaen" w:hAnsi="Sylfaen" w:cs="Arial"/>
          <w:lang w:val="hy-AM"/>
        </w:rPr>
        <w:t>,</w:t>
      </w:r>
      <w:r w:rsidR="00317D47" w:rsidRPr="00F91754">
        <w:rPr>
          <w:rFonts w:ascii="Sylfaen" w:hAnsi="Sylfaen" w:cs="Arial"/>
          <w:lang w:val="hy-AM"/>
        </w:rPr>
        <w:t xml:space="preserve"> </w:t>
      </w:r>
      <w:r w:rsidR="00A8205F" w:rsidRPr="00F91754">
        <w:rPr>
          <w:rFonts w:ascii="Sylfaen" w:hAnsi="Sylfaen" w:cs="Arial"/>
          <w:b/>
          <w:lang w:val="hy-AM"/>
        </w:rPr>
        <w:t>նվազեցվել է հակակոռուպցիոն քաղաքականության մշակման և իրականացման հարցում ՔՀԿ-ների, տեղական</w:t>
      </w:r>
      <w:r w:rsidR="00A8205F" w:rsidRPr="00F91754">
        <w:rPr>
          <w:rFonts w:ascii="Sylfaen" w:hAnsi="Sylfaen"/>
          <w:b/>
          <w:lang w:val="hy-AM"/>
        </w:rPr>
        <w:t xml:space="preserve"> </w:t>
      </w:r>
      <w:r w:rsidR="00A8205F" w:rsidRPr="00F91754">
        <w:rPr>
          <w:rFonts w:ascii="Sylfaen" w:hAnsi="Sylfaen" w:cs="Arial"/>
          <w:b/>
          <w:lang w:val="hy-AM"/>
        </w:rPr>
        <w:t>ինքնակառավարման</w:t>
      </w:r>
      <w:r w:rsidR="00A8205F" w:rsidRPr="00F91754">
        <w:rPr>
          <w:rFonts w:ascii="Sylfaen" w:hAnsi="Sylfaen"/>
          <w:b/>
          <w:lang w:val="hy-AM"/>
        </w:rPr>
        <w:t xml:space="preserve"> </w:t>
      </w:r>
      <w:r w:rsidR="00A8205F" w:rsidRPr="00F91754">
        <w:rPr>
          <w:rFonts w:ascii="Sylfaen" w:hAnsi="Sylfaen" w:cs="Arial"/>
          <w:b/>
          <w:lang w:val="hy-AM"/>
        </w:rPr>
        <w:t>մարմինների</w:t>
      </w:r>
      <w:r w:rsidR="00A8205F" w:rsidRPr="00F91754">
        <w:rPr>
          <w:rFonts w:ascii="Sylfaen" w:hAnsi="Sylfaen"/>
          <w:b/>
          <w:lang w:val="hy-AM"/>
        </w:rPr>
        <w:t xml:space="preserve"> և </w:t>
      </w:r>
      <w:r w:rsidR="00A8205F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ընդդիմադիր խմբակցությունները </w:t>
      </w:r>
      <w:r w:rsidR="00A8205F" w:rsidRPr="00F91754">
        <w:rPr>
          <w:rFonts w:ascii="Sylfaen" w:hAnsi="Sylfaen" w:cs="Arial"/>
          <w:b/>
          <w:lang w:val="hy-AM"/>
        </w:rPr>
        <w:t xml:space="preserve">դերը, քանի որ </w:t>
      </w:r>
      <w:r w:rsidR="00317D47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Հակակոռուպցիոն քաղաքականության </w:t>
      </w:r>
      <w:r w:rsidR="00B50CB4" w:rsidRPr="00F91754">
        <w:rPr>
          <w:rFonts w:ascii="Sylfaen" w:hAnsi="Sylfaen" w:cs="Helvetica"/>
          <w:b/>
          <w:shd w:val="clear" w:color="auto" w:fill="FFFFFF"/>
          <w:lang w:val="hy-AM"/>
        </w:rPr>
        <w:t>խորհ</w:t>
      </w:r>
      <w:r w:rsidR="00317D47" w:rsidRPr="00F91754">
        <w:rPr>
          <w:rFonts w:ascii="Sylfaen" w:hAnsi="Sylfaen" w:cs="Helvetica"/>
          <w:b/>
          <w:shd w:val="clear" w:color="auto" w:fill="FFFFFF"/>
          <w:lang w:val="hy-AM"/>
        </w:rPr>
        <w:t>րդ</w:t>
      </w:r>
      <w:r w:rsidR="00A8205F" w:rsidRPr="00F91754">
        <w:rPr>
          <w:rFonts w:ascii="Sylfaen" w:hAnsi="Sylfaen" w:cs="Helvetica"/>
          <w:b/>
          <w:shd w:val="clear" w:color="auto" w:fill="FFFFFF"/>
          <w:lang w:val="hy-AM"/>
        </w:rPr>
        <w:t>ի</w:t>
      </w:r>
      <w:r w:rsidR="00B50CB4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, </w:t>
      </w:r>
      <w:r w:rsidR="00632E5A" w:rsidRPr="00F91754">
        <w:rPr>
          <w:rFonts w:ascii="Sylfaen" w:hAnsi="Sylfaen" w:cs="Helvetica"/>
          <w:b/>
          <w:shd w:val="clear" w:color="auto" w:fill="FFFFFF"/>
          <w:lang w:val="hy-AM"/>
        </w:rPr>
        <w:t>(</w:t>
      </w:r>
      <w:r w:rsidR="00B50CB4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այսուհետ՝ </w:t>
      </w:r>
      <w:r w:rsidR="00632E5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նաև </w:t>
      </w:r>
      <w:r w:rsidR="00B50CB4" w:rsidRPr="00F91754">
        <w:rPr>
          <w:rFonts w:ascii="Sylfaen" w:hAnsi="Sylfaen" w:cs="Helvetica"/>
          <w:b/>
          <w:shd w:val="clear" w:color="auto" w:fill="FFFFFF"/>
          <w:lang w:val="hy-AM"/>
        </w:rPr>
        <w:t>Խորհուրդ</w:t>
      </w:r>
      <w:r w:rsidR="00632E5A" w:rsidRPr="00F91754">
        <w:rPr>
          <w:rFonts w:ascii="Sylfaen" w:hAnsi="Sylfaen" w:cs="Helvetica"/>
          <w:b/>
          <w:shd w:val="clear" w:color="auto" w:fill="FFFFFF"/>
          <w:lang w:val="hy-AM"/>
        </w:rPr>
        <w:t>)</w:t>
      </w:r>
      <w:r w:rsidR="00B50CB4" w:rsidRPr="00F91754">
        <w:rPr>
          <w:rFonts w:ascii="Sylfaen" w:hAnsi="Sylfaen" w:cs="Helvetica"/>
          <w:b/>
          <w:shd w:val="clear" w:color="auto" w:fill="FFFFFF"/>
          <w:lang w:val="hy-AM"/>
        </w:rPr>
        <w:t>,</w:t>
      </w:r>
      <w:r w:rsidR="00317D47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</w:t>
      </w:r>
      <w:r w:rsidR="00A8205F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կազմից դուրս են մնացել </w:t>
      </w:r>
      <w:r w:rsidR="00A8205F" w:rsidRPr="00F91754">
        <w:rPr>
          <w:rFonts w:ascii="Sylfaen" w:hAnsi="Sylfaen" w:cs="Arial"/>
          <w:b/>
          <w:lang w:val="hy-AM"/>
        </w:rPr>
        <w:t xml:space="preserve">Հանրային խորհուրդը, </w:t>
      </w:r>
      <w:r w:rsidR="00D82620" w:rsidRPr="00F91754">
        <w:rPr>
          <w:rFonts w:ascii="Sylfaen" w:hAnsi="Sylfaen" w:cs="Arial"/>
          <w:b/>
          <w:lang w:val="hy-AM"/>
        </w:rPr>
        <w:t>Կ</w:t>
      </w:r>
      <w:r w:rsidR="00A8205F" w:rsidRPr="00F91754">
        <w:rPr>
          <w:rFonts w:ascii="Sylfaen" w:hAnsi="Sylfaen" w:cs="Arial"/>
          <w:b/>
          <w:lang w:val="hy-AM"/>
        </w:rPr>
        <w:t xml:space="preserve">ոալիցիան, Հայաստանի Համայնքների Միությունը և </w:t>
      </w:r>
      <w:r w:rsidR="00A8205F" w:rsidRPr="00F91754">
        <w:rPr>
          <w:rFonts w:ascii="Sylfaen" w:hAnsi="Sylfaen" w:cs="Helvetica"/>
          <w:b/>
          <w:shd w:val="clear" w:color="auto" w:fill="FFFFFF"/>
          <w:lang w:val="hy-AM"/>
        </w:rPr>
        <w:t>ընդդիմադիր խմբակցությունները։</w:t>
      </w:r>
    </w:p>
    <w:p w:rsidR="00D82620" w:rsidRPr="00F91754" w:rsidRDefault="005D23D3" w:rsidP="00A8205F">
      <w:pPr>
        <w:jc w:val="both"/>
        <w:rPr>
          <w:rFonts w:ascii="Sylfaen" w:hAnsi="Sylfaen" w:cs="Helvetica"/>
          <w:shd w:val="clear" w:color="auto" w:fill="FFFFFF"/>
          <w:lang w:val="hy-AM"/>
        </w:rPr>
      </w:pPr>
      <w:r w:rsidRPr="00F91754">
        <w:rPr>
          <w:rFonts w:ascii="Sylfaen" w:hAnsi="Sylfaen" w:cs="Arial"/>
          <w:lang w:val="hy-AM"/>
        </w:rPr>
        <w:t>Որոշման</w:t>
      </w:r>
      <w:r w:rsidR="00135DFF" w:rsidRPr="00F91754">
        <w:rPr>
          <w:rFonts w:ascii="Sylfaen" w:hAnsi="Sylfaen" w:cs="Arial"/>
          <w:lang w:val="hy-AM"/>
        </w:rPr>
        <w:t xml:space="preserve"> վերաբերյալ ԻՀԱ-ն՝ որպես Կոալիցիայի քարտուղարություն, հունիսի 3-ին ներկայացրել է ԻՀԱ-ի և Կոալիցիայի </w:t>
      </w:r>
      <w:hyperlink r:id="rId13" w:history="1">
        <w:r w:rsidR="00135DFF" w:rsidRPr="00F91754">
          <w:rPr>
            <w:rStyle w:val="Hyperlink"/>
            <w:rFonts w:ascii="Sylfaen" w:hAnsi="Sylfaen" w:cs="Arial"/>
            <w:color w:val="auto"/>
            <w:lang w:val="hy-AM"/>
          </w:rPr>
          <w:t>կարծիք</w:t>
        </w:r>
        <w:r w:rsidR="0035558A" w:rsidRPr="00F91754">
          <w:rPr>
            <w:rStyle w:val="Hyperlink"/>
            <w:rFonts w:ascii="Sylfaen" w:hAnsi="Sylfaen" w:cs="Arial"/>
            <w:color w:val="auto"/>
            <w:lang w:val="hy-AM"/>
          </w:rPr>
          <w:t>ն</w:t>
        </w:r>
        <w:r w:rsidR="00135DFF" w:rsidRPr="00F91754">
          <w:rPr>
            <w:rStyle w:val="Hyperlink"/>
            <w:rFonts w:ascii="Sylfaen" w:hAnsi="Sylfaen" w:cs="Arial"/>
            <w:color w:val="auto"/>
            <w:lang w:val="hy-AM"/>
          </w:rPr>
          <w:t xml:space="preserve"> ու առաջարկություններ</w:t>
        </w:r>
      </w:hyperlink>
      <w:r w:rsidR="00135DFF" w:rsidRPr="00F91754">
        <w:rPr>
          <w:rFonts w:ascii="Sylfaen" w:hAnsi="Sylfaen" w:cs="Arial"/>
          <w:lang w:val="hy-AM"/>
        </w:rPr>
        <w:t xml:space="preserve">։ </w:t>
      </w:r>
      <w:r w:rsidRPr="00F91754">
        <w:rPr>
          <w:rFonts w:ascii="Sylfaen" w:hAnsi="Sylfaen" w:cs="Arial"/>
          <w:lang w:val="hy-AM"/>
        </w:rPr>
        <w:t xml:space="preserve"> </w:t>
      </w:r>
      <w:r w:rsidR="00135DFF" w:rsidRPr="00F91754">
        <w:rPr>
          <w:rFonts w:ascii="Sylfaen" w:hAnsi="Sylfaen" w:cs="Arial"/>
          <w:lang w:val="hy-AM"/>
        </w:rPr>
        <w:t xml:space="preserve">Այնուհետև, հունիսի 17-ին ՀՀ վարչապետի աշխատակազմն ուղարկել է </w:t>
      </w:r>
      <w:r w:rsidRPr="00F91754">
        <w:rPr>
          <w:rFonts w:ascii="Sylfaen" w:hAnsi="Sylfaen" w:cs="Arial"/>
          <w:lang w:val="hy-AM"/>
        </w:rPr>
        <w:t>Ո</w:t>
      </w:r>
      <w:r w:rsidR="00135DFF" w:rsidRPr="00F91754">
        <w:rPr>
          <w:rFonts w:ascii="Sylfaen" w:hAnsi="Sylfaen" w:cs="Arial"/>
          <w:lang w:val="hy-AM"/>
        </w:rPr>
        <w:t>րոշման նախագծի լրամշակված տարբերակը, որում կատարվել են սակավաթիվ լրամշակումներ, սակայն չի տրամադրել տեղեկատվություն առ այն, թե ԻՀԱ-ի և Կոալիցիայի կողմից ներկայացված առաջարկներից քանի՞սն է ընդունվել, քանի՞սն է մասամբ ընդունվել, քանի՞սն է մերժվել և որո՞նք են մասամբ ընդունելու և մերժելու հիմնավորումները։</w:t>
      </w:r>
      <w:r w:rsidRPr="00F91754">
        <w:rPr>
          <w:rFonts w:ascii="Sylfaen" w:hAnsi="Sylfaen" w:cs="Arial"/>
          <w:lang w:val="hy-AM"/>
        </w:rPr>
        <w:t xml:space="preserve"> Բացի այդ, բացակայել է տեղեկատվություն առ այն, թե արդյո՞ք Որոշման նախագծի վերաբերյալ այլ կազմակերպություններ ներկայացրել են առաջարկներ, թե՝ ոչ, և որո՞նք են դրանք։ </w:t>
      </w:r>
      <w:r w:rsidR="00135DFF" w:rsidRPr="00F91754">
        <w:rPr>
          <w:rFonts w:ascii="Sylfaen" w:hAnsi="Sylfaen" w:cs="Arial"/>
          <w:lang w:val="hy-AM"/>
        </w:rPr>
        <w:t xml:space="preserve">Ի պատասխան՝ ԻՀԱ-ն </w:t>
      </w:r>
      <w:r w:rsidR="0035558A" w:rsidRPr="00F91754">
        <w:rPr>
          <w:rFonts w:ascii="Sylfaen" w:hAnsi="Sylfaen" w:cs="Arial"/>
          <w:lang w:val="hy-AM"/>
        </w:rPr>
        <w:t>19.06.2019թ</w:t>
      </w:r>
      <w:r w:rsidR="0035558A" w:rsidRPr="00F91754">
        <w:rPr>
          <w:rFonts w:ascii="Times New Roman" w:hAnsi="Times New Roman" w:cs="Times New Roman"/>
          <w:lang w:val="hy-AM"/>
        </w:rPr>
        <w:t>․</w:t>
      </w:r>
      <w:r w:rsidR="0035558A" w:rsidRPr="00F91754">
        <w:rPr>
          <w:rFonts w:ascii="Sylfaen" w:hAnsi="Sylfaen" w:cs="Arial"/>
          <w:lang w:val="hy-AM"/>
        </w:rPr>
        <w:t>-ին</w:t>
      </w:r>
      <w:r w:rsidR="00135DFF" w:rsidRPr="00F91754">
        <w:rPr>
          <w:rFonts w:ascii="Sylfaen" w:hAnsi="Sylfaen" w:cs="Arial"/>
          <w:lang w:val="hy-AM"/>
        </w:rPr>
        <w:t xml:space="preserve"> ներկայացրել է ևս մեկ գրություն, որով խնդրել է օրենքով սահմանված կարգով և ժամկետներում տրամադրել տեղեկություն նշյալ հարցերի վերաբերյալ։</w:t>
      </w:r>
      <w:r w:rsidRPr="00F91754">
        <w:rPr>
          <w:rFonts w:ascii="Sylfaen" w:hAnsi="Sylfaen" w:cs="Arial"/>
          <w:lang w:val="hy-AM"/>
        </w:rPr>
        <w:t xml:space="preserve"> Գրությամբ նաև նշվել է, որ մինչև </w:t>
      </w:r>
      <w:r w:rsidR="00135DFF" w:rsidRPr="00F91754">
        <w:rPr>
          <w:rFonts w:ascii="Sylfaen" w:hAnsi="Sylfaen" w:cs="Arial"/>
          <w:lang w:val="hy-AM"/>
        </w:rPr>
        <w:t xml:space="preserve">բարձրացված հարցերի վերաբերյալ ՀՀ վարչապետի աշխատակազմի կողմից չտրամադրվեն պատշաճ պատասխաններ, </w:t>
      </w:r>
      <w:r w:rsidRPr="00F91754">
        <w:rPr>
          <w:rFonts w:ascii="Sylfaen" w:hAnsi="Sylfaen" w:cs="Arial"/>
          <w:lang w:val="hy-AM"/>
        </w:rPr>
        <w:t>ԻՀԱ-ն</w:t>
      </w:r>
      <w:r w:rsidR="00135DFF" w:rsidRPr="00F91754">
        <w:rPr>
          <w:rFonts w:ascii="Sylfaen" w:hAnsi="Sylfaen" w:cs="Arial"/>
          <w:lang w:val="hy-AM"/>
        </w:rPr>
        <w:t xml:space="preserve"> և Կոալիցիան նպատակահարմար չեն գտնում </w:t>
      </w:r>
      <w:r w:rsidRPr="00F91754">
        <w:rPr>
          <w:rFonts w:ascii="Sylfaen" w:hAnsi="Sylfaen" w:cs="Arial"/>
          <w:lang w:val="hy-AM"/>
        </w:rPr>
        <w:t>Որոշման ն</w:t>
      </w:r>
      <w:r w:rsidR="00135DFF" w:rsidRPr="00F91754">
        <w:rPr>
          <w:rFonts w:ascii="Sylfaen" w:hAnsi="Sylfaen" w:cs="Arial"/>
          <w:lang w:val="hy-AM"/>
        </w:rPr>
        <w:t>ախագծի լրամշակված տարբերակի վերաբերյալ կարծիք ներկայացնել։</w:t>
      </w:r>
      <w:r w:rsidR="00D82620" w:rsidRPr="00F91754">
        <w:rPr>
          <w:rFonts w:ascii="Sylfaen" w:hAnsi="Sylfaen" w:cs="Arial"/>
          <w:lang w:val="hy-AM"/>
        </w:rPr>
        <w:t xml:space="preserve"> </w:t>
      </w:r>
      <w:r w:rsidRPr="00F91754">
        <w:rPr>
          <w:rFonts w:ascii="Sylfaen" w:hAnsi="Sylfaen" w:cs="Arial"/>
          <w:lang w:val="hy-AM"/>
        </w:rPr>
        <w:t xml:space="preserve">Արդյունքում, սույն թվականի </w:t>
      </w:r>
      <w:r w:rsidRPr="00F91754">
        <w:rPr>
          <w:rFonts w:ascii="Sylfaen" w:hAnsi="Sylfaen" w:cs="Helvetica"/>
          <w:shd w:val="clear" w:color="auto" w:fill="FFFFFF"/>
          <w:lang w:val="hy-AM"/>
        </w:rPr>
        <w:t>հունիսի 24-ին Որոշումն ընդունվել է ՀՀ վարչապետի կողմից։</w:t>
      </w:r>
      <w:r w:rsidR="00B50CB4" w:rsidRPr="00F91754">
        <w:rPr>
          <w:rFonts w:ascii="Sylfaen" w:hAnsi="Sylfaen" w:cs="Helvetica"/>
          <w:shd w:val="clear" w:color="auto" w:fill="FFFFFF"/>
          <w:lang w:val="hy-AM"/>
        </w:rPr>
        <w:t xml:space="preserve"> </w:t>
      </w:r>
    </w:p>
    <w:p w:rsidR="00A8205F" w:rsidRPr="00F91754" w:rsidRDefault="00B50CB4" w:rsidP="00A8205F">
      <w:pPr>
        <w:jc w:val="both"/>
        <w:rPr>
          <w:rFonts w:ascii="Sylfaen" w:hAnsi="Sylfaen" w:cs="Helvetica"/>
          <w:b/>
          <w:shd w:val="clear" w:color="auto" w:fill="FFFFFF"/>
          <w:lang w:val="hy-AM"/>
        </w:rPr>
      </w:pP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Հաշվի առնելով այն հանգամանքը, որ </w:t>
      </w:r>
      <w:r w:rsidR="00A8205F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Կոալիցիան, </w:t>
      </w:r>
      <w:r w:rsidR="00A8205F" w:rsidRPr="00F91754">
        <w:rPr>
          <w:rFonts w:ascii="Sylfaen" w:hAnsi="Sylfaen" w:cs="Helvetica"/>
          <w:shd w:val="clear" w:color="auto" w:fill="FFFFFF"/>
          <w:lang w:val="hy-AM"/>
        </w:rPr>
        <w:t>իր ստեղծման՝ 2014 թվականից</w:t>
      </w:r>
      <w:r w:rsidR="007B5B32">
        <w:rPr>
          <w:rFonts w:ascii="Times New Roman" w:hAnsi="Times New Roman" w:cs="Times New Roman"/>
          <w:shd w:val="clear" w:color="auto" w:fill="FFFFFF"/>
          <w:lang w:val="hy-AM"/>
        </w:rPr>
        <w:t>.</w:t>
      </w:r>
      <w:r w:rsidR="00A8205F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</w:t>
      </w:r>
    </w:p>
    <w:p w:rsidR="00A8205F" w:rsidRPr="00F91754" w:rsidRDefault="00A8205F" w:rsidP="00A8205F">
      <w:pPr>
        <w:pStyle w:val="ListParagraph"/>
        <w:numPr>
          <w:ilvl w:val="0"/>
          <w:numId w:val="3"/>
        </w:numPr>
        <w:jc w:val="both"/>
        <w:rPr>
          <w:rFonts w:ascii="Sylfaen" w:hAnsi="Sylfaen" w:cs="Helvetica"/>
          <w:b/>
          <w:shd w:val="clear" w:color="auto" w:fill="FFFFFF"/>
          <w:lang w:val="hy-AM"/>
        </w:rPr>
      </w:pPr>
      <w:r w:rsidRPr="00F91754">
        <w:rPr>
          <w:rFonts w:ascii="Sylfaen" w:hAnsi="Sylfaen" w:cs="Helvetica"/>
          <w:b/>
          <w:shd w:val="clear" w:color="auto" w:fill="FFFFFF"/>
          <w:lang w:val="hy-AM"/>
        </w:rPr>
        <w:t>հանդիսանում</w:t>
      </w:r>
      <w:r w:rsidRPr="00F9175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>է</w:t>
      </w:r>
      <w:r w:rsidRPr="00F9175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կոռուպցիայի դեմ պայքարում </w:t>
      </w:r>
      <w:r w:rsidR="00B50CB4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Կառավարություն-ՔՀԿ կայուն երկխոսության ապահովման 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ամենամեծ </w:t>
      </w:r>
      <w:r w:rsidR="007B5B32" w:rsidRPr="008F0979">
        <w:rPr>
          <w:rFonts w:ascii="Sylfaen" w:hAnsi="Sylfaen" w:cs="Helvetica"/>
          <w:b/>
          <w:shd w:val="clear" w:color="auto" w:fill="FFFFFF"/>
          <w:lang w:val="hy-AM"/>
        </w:rPr>
        <w:t>դաշինքը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, </w:t>
      </w:r>
      <w:r w:rsidR="00B50CB4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որը միավորում է շուրջ </w:t>
      </w:r>
      <w:r w:rsidR="0035558A" w:rsidRPr="00F91754">
        <w:rPr>
          <w:rFonts w:ascii="Sylfaen" w:hAnsi="Sylfaen" w:cs="Helvetica"/>
          <w:b/>
          <w:shd w:val="clear" w:color="auto" w:fill="FFFFFF"/>
          <w:lang w:val="hy-AM"/>
        </w:rPr>
        <w:t>10</w:t>
      </w:r>
      <w:r w:rsidR="00B50CB4" w:rsidRPr="00F91754">
        <w:rPr>
          <w:rFonts w:ascii="Sylfaen" w:hAnsi="Sylfaen" w:cs="Helvetica"/>
          <w:b/>
          <w:shd w:val="clear" w:color="auto" w:fill="FFFFFF"/>
          <w:lang w:val="hy-AM"/>
        </w:rPr>
        <w:t>0 ՔՀԿ-ների Երևանից և մարզերից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>,</w:t>
      </w:r>
    </w:p>
    <w:p w:rsidR="00D82620" w:rsidRPr="00F91754" w:rsidRDefault="00A8205F" w:rsidP="00D82620">
      <w:pPr>
        <w:pStyle w:val="ListParagraph"/>
        <w:numPr>
          <w:ilvl w:val="0"/>
          <w:numId w:val="3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 w:rsidRPr="00F91754">
        <w:rPr>
          <w:rFonts w:ascii="Sylfaen" w:hAnsi="Sylfaen" w:cs="Helvetica"/>
          <w:shd w:val="clear" w:color="auto" w:fill="FFFFFF"/>
          <w:lang w:val="hy-AM"/>
        </w:rPr>
        <w:t xml:space="preserve">հանդիսանում է հակակոռուպցիոն պայքարի առաջամարտիկներից, որը 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ՄԱԿ-ի կոռուպցիայի դեմ պայքարի կոալիցիայի կողմից ճանաչվել է հակակոռուպցիոն պայքարի հիմնական </w:t>
      </w:r>
      <w:r w:rsidR="00106F28">
        <w:rPr>
          <w:rFonts w:ascii="Sylfaen" w:hAnsi="Sylfaen" w:cs="Helvetica"/>
          <w:b/>
          <w:shd w:val="clear" w:color="auto" w:fill="FFFFFF"/>
          <w:lang w:val="hy-AM"/>
        </w:rPr>
        <w:t>դերակատարներից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>,</w:t>
      </w:r>
    </w:p>
    <w:p w:rsidR="00B50CB4" w:rsidRPr="00F91754" w:rsidRDefault="00D82620" w:rsidP="00D82620">
      <w:pPr>
        <w:pStyle w:val="ListParagraph"/>
        <w:numPr>
          <w:ilvl w:val="0"/>
          <w:numId w:val="3"/>
        </w:numPr>
        <w:jc w:val="both"/>
        <w:rPr>
          <w:rFonts w:ascii="Sylfaen" w:hAnsi="Sylfaen" w:cs="Helvetica"/>
          <w:shd w:val="clear" w:color="auto" w:fill="FFFFFF"/>
          <w:lang w:val="hy-AM"/>
        </w:rPr>
      </w:pPr>
      <w:r w:rsidRPr="00F91754">
        <w:rPr>
          <w:rFonts w:ascii="Sylfaen" w:hAnsi="Sylfaen" w:cs="Helvetica"/>
          <w:b/>
          <w:shd w:val="clear" w:color="auto" w:fill="FFFFFF"/>
          <w:lang w:val="hy-AM"/>
        </w:rPr>
        <w:t>կանգնած է եղել Հայաստանում վերջին տարիներին իրականացված հակակոռուպցիոն բարեփոխումների ակունքներում և հանդիսացել է Խորհրդի բնականոն գործունեության շարժիչ ուժը</w:t>
      </w:r>
      <w:r w:rsidR="00A8205F" w:rsidRPr="00F91754">
        <w:rPr>
          <w:rFonts w:ascii="Sylfaen" w:hAnsi="Sylfaen" w:cs="Helvetica"/>
          <w:b/>
          <w:shd w:val="clear" w:color="auto" w:fill="FFFFFF"/>
          <w:lang w:val="hy-AM"/>
        </w:rPr>
        <w:t>,</w:t>
      </w:r>
      <w:r w:rsidR="00A8205F" w:rsidRPr="00F91754">
        <w:rPr>
          <w:rFonts w:ascii="Sylfaen" w:hAnsi="Sylfaen" w:cs="Helvetica"/>
          <w:shd w:val="clear" w:color="auto" w:fill="FFFFFF"/>
          <w:lang w:val="hy-AM"/>
        </w:rPr>
        <w:t xml:space="preserve"> մ</w:t>
      </w:r>
      <w:r w:rsidR="00B50CB4" w:rsidRPr="00F91754">
        <w:rPr>
          <w:rFonts w:ascii="Sylfaen" w:hAnsi="Sylfaen" w:cs="Helvetica"/>
          <w:shd w:val="clear" w:color="auto" w:fill="FFFFFF"/>
          <w:lang w:val="hy-AM"/>
        </w:rPr>
        <w:t xml:space="preserve">ասնավորապես, Կոալիցիան Հայաստանում </w:t>
      </w:r>
      <w:r w:rsidRPr="00F91754">
        <w:rPr>
          <w:rFonts w:ascii="Sylfaen" w:hAnsi="Sylfaen" w:cs="Helvetica"/>
          <w:shd w:val="clear" w:color="auto" w:fill="FFFFFF"/>
          <w:lang w:val="hy-AM"/>
        </w:rPr>
        <w:t xml:space="preserve">Խորհրդի խողովակով </w:t>
      </w:r>
      <w:r w:rsidR="00B50CB4" w:rsidRPr="008F0979">
        <w:rPr>
          <w:rFonts w:ascii="Sylfaen" w:hAnsi="Sylfaen" w:cs="Helvetica"/>
          <w:shd w:val="clear" w:color="auto" w:fill="FFFFFF"/>
          <w:lang w:val="hy-AM"/>
        </w:rPr>
        <w:t xml:space="preserve">նախաձեռնել և </w:t>
      </w:r>
      <w:r w:rsidR="007B5B32" w:rsidRPr="008F0979">
        <w:rPr>
          <w:rFonts w:ascii="Sylfaen" w:hAnsi="Sylfaen" w:cs="Helvetica"/>
          <w:shd w:val="clear" w:color="auto" w:fill="FFFFFF"/>
          <w:lang w:val="hy-AM"/>
        </w:rPr>
        <w:t xml:space="preserve">նպաստել է այնպիսի կարևորագույն </w:t>
      </w:r>
      <w:r w:rsidR="00B50CB4" w:rsidRPr="008F0979">
        <w:rPr>
          <w:rFonts w:ascii="Sylfaen" w:hAnsi="Sylfaen" w:cs="Helvetica"/>
          <w:shd w:val="clear" w:color="auto" w:fill="FFFFFF"/>
          <w:lang w:val="hy-AM"/>
        </w:rPr>
        <w:t>հակակոռուպցիոն ինստիտուտներ</w:t>
      </w:r>
      <w:r w:rsidR="007B5B32" w:rsidRPr="008F0979">
        <w:rPr>
          <w:rFonts w:ascii="Sylfaen" w:hAnsi="Sylfaen" w:cs="Helvetica"/>
          <w:shd w:val="clear" w:color="auto" w:fill="FFFFFF"/>
          <w:lang w:val="hy-AM"/>
        </w:rPr>
        <w:t>ի ներդրմանը</w:t>
      </w:r>
      <w:r w:rsidR="00B50CB4" w:rsidRPr="008F0979">
        <w:rPr>
          <w:rFonts w:ascii="Sylfaen" w:hAnsi="Sylfaen" w:cs="Helvetica"/>
          <w:shd w:val="clear" w:color="auto" w:fill="FFFFFF"/>
          <w:lang w:val="hy-AM"/>
        </w:rPr>
        <w:t xml:space="preserve">, ինչպիսիք </w:t>
      </w:r>
      <w:r w:rsidR="00A8205F" w:rsidRPr="008F0979">
        <w:rPr>
          <w:rFonts w:ascii="Sylfaen" w:hAnsi="Sylfaen" w:cs="Helvetica"/>
          <w:shd w:val="clear" w:color="auto" w:fill="FFFFFF"/>
          <w:lang w:val="hy-AM"/>
        </w:rPr>
        <w:t>են</w:t>
      </w:r>
      <w:r w:rsidR="0035558A" w:rsidRPr="008F0979">
        <w:rPr>
          <w:rFonts w:ascii="Sylfaen" w:hAnsi="Sylfaen" w:cs="Helvetica"/>
          <w:shd w:val="clear" w:color="auto" w:fill="FFFFFF"/>
          <w:lang w:val="hy-AM"/>
        </w:rPr>
        <w:t>`</w:t>
      </w:r>
      <w:r w:rsidR="00A8205F" w:rsidRPr="008F0979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="00B50CB4" w:rsidRPr="008F0979">
        <w:rPr>
          <w:rFonts w:ascii="Sylfaen" w:hAnsi="Sylfaen" w:cs="Helvetica"/>
          <w:shd w:val="clear" w:color="auto" w:fill="FFFFFF"/>
          <w:lang w:val="hy-AM"/>
        </w:rPr>
        <w:t xml:space="preserve">Հայաստանում ապօրինի հարստացման քրեականացումը, հակակոռուպցիոն կանխարգելիչ </w:t>
      </w:r>
      <w:r w:rsidR="00A8205F" w:rsidRPr="008F0979">
        <w:rPr>
          <w:rFonts w:ascii="Sylfaen" w:hAnsi="Sylfaen" w:cs="Helvetica"/>
          <w:shd w:val="clear" w:color="auto" w:fill="FFFFFF"/>
          <w:lang w:val="hy-AM"/>
        </w:rPr>
        <w:t xml:space="preserve">մարմնի </w:t>
      </w:r>
      <w:r w:rsidR="00B50CB4" w:rsidRPr="008F0979">
        <w:rPr>
          <w:rFonts w:ascii="Sylfaen" w:hAnsi="Sylfaen" w:cs="Helvetica"/>
          <w:shd w:val="clear" w:color="auto" w:fill="FFFFFF"/>
          <w:lang w:val="hy-AM"/>
        </w:rPr>
        <w:t>ստեղծումը</w:t>
      </w:r>
      <w:r w:rsidR="00A8205F" w:rsidRPr="008F0979">
        <w:rPr>
          <w:rFonts w:ascii="Sylfaen" w:hAnsi="Sylfaen" w:cs="Helvetica"/>
          <w:shd w:val="clear" w:color="auto" w:fill="FFFFFF"/>
          <w:lang w:val="hy-AM"/>
        </w:rPr>
        <w:t xml:space="preserve"> և</w:t>
      </w:r>
      <w:r w:rsidR="00B50CB4" w:rsidRPr="008F0979">
        <w:rPr>
          <w:rFonts w:ascii="Sylfaen" w:hAnsi="Sylfaen" w:cs="Helvetica"/>
          <w:shd w:val="clear" w:color="auto" w:fill="FFFFFF"/>
          <w:lang w:val="hy-AM"/>
        </w:rPr>
        <w:t xml:space="preserve"> «Կոռուպցիայի կանխարգելման հանձնաժողովի </w:t>
      </w:r>
      <w:r w:rsidR="00B50CB4" w:rsidRPr="00F91754">
        <w:rPr>
          <w:rFonts w:ascii="Sylfaen" w:hAnsi="Sylfaen" w:cs="Helvetica"/>
          <w:shd w:val="clear" w:color="auto" w:fill="FFFFFF"/>
          <w:lang w:val="hy-AM"/>
        </w:rPr>
        <w:lastRenderedPageBreak/>
        <w:t xml:space="preserve">մասին» ՀՀ </w:t>
      </w:r>
      <w:r w:rsidR="00A8205F" w:rsidRPr="00F91754">
        <w:rPr>
          <w:rFonts w:ascii="Sylfaen" w:hAnsi="Sylfaen" w:cs="Helvetica"/>
          <w:shd w:val="clear" w:color="auto" w:fill="FFFFFF"/>
          <w:lang w:val="hy-AM"/>
        </w:rPr>
        <w:t>օրենքի ընդունումը, ա</w:t>
      </w:r>
      <w:r w:rsidR="00B50CB4" w:rsidRPr="00F91754">
        <w:rPr>
          <w:rFonts w:ascii="Sylfaen" w:hAnsi="Sylfaen" w:cs="Helvetica"/>
          <w:shd w:val="clear" w:color="auto" w:fill="FFFFFF"/>
          <w:lang w:val="hy-AM"/>
        </w:rPr>
        <w:t>զդարարման</w:t>
      </w:r>
      <w:r w:rsidR="00A8205F" w:rsidRPr="00F9175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="00B50CB4" w:rsidRPr="00F91754">
        <w:rPr>
          <w:rFonts w:ascii="Sylfaen" w:hAnsi="Sylfaen" w:cs="Helvetica"/>
          <w:shd w:val="clear" w:color="auto" w:fill="FFFFFF"/>
          <w:lang w:val="hy-AM"/>
        </w:rPr>
        <w:t xml:space="preserve">ինստիտուտի ներդրումը, </w:t>
      </w:r>
      <w:r w:rsidR="00A8205F" w:rsidRPr="00F91754">
        <w:rPr>
          <w:rFonts w:ascii="Sylfaen" w:hAnsi="Sylfaen" w:cs="Helvetica"/>
          <w:shd w:val="clear" w:color="auto" w:fill="FFFFFF"/>
          <w:lang w:val="hy-AM"/>
        </w:rPr>
        <w:t>պ</w:t>
      </w:r>
      <w:r w:rsidR="00B50CB4" w:rsidRPr="00F91754">
        <w:rPr>
          <w:rFonts w:ascii="Sylfaen" w:hAnsi="Sylfaen" w:cs="Helvetica"/>
          <w:shd w:val="clear" w:color="auto" w:fill="FFFFFF"/>
          <w:lang w:val="hy-AM"/>
        </w:rPr>
        <w:t>ետական գնումների ոլորտում իրական սեփականատերերի ինստիտուտի ներդրումը</w:t>
      </w:r>
      <w:r w:rsidR="00A8205F" w:rsidRPr="00F91754">
        <w:rPr>
          <w:rFonts w:ascii="Sylfaen" w:hAnsi="Sylfaen" w:cs="Helvetica"/>
          <w:shd w:val="clear" w:color="auto" w:fill="FFFFFF"/>
          <w:lang w:val="hy-AM"/>
        </w:rPr>
        <w:t xml:space="preserve"> և այլն,</w:t>
      </w:r>
    </w:p>
    <w:p w:rsidR="00A41E16" w:rsidRPr="00F91754" w:rsidRDefault="0035558A" w:rsidP="00AE67F2">
      <w:pPr>
        <w:jc w:val="both"/>
        <w:rPr>
          <w:rFonts w:ascii="Sylfaen" w:hAnsi="Sylfaen" w:cs="Helvetica"/>
          <w:b/>
          <w:shd w:val="clear" w:color="auto" w:fill="FFFFFF"/>
          <w:lang w:val="hy-AM"/>
        </w:rPr>
      </w:pP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գտնում է, որ </w:t>
      </w:r>
      <w:r w:rsidR="00D82620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որևէ կերպ </w:t>
      </w:r>
      <w:r w:rsidR="00A8205F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հիմնավորված չէ </w:t>
      </w:r>
      <w:r w:rsidR="00D82620" w:rsidRPr="00F91754">
        <w:rPr>
          <w:rFonts w:ascii="Sylfaen" w:hAnsi="Sylfaen" w:cs="Helvetica"/>
          <w:b/>
          <w:shd w:val="clear" w:color="auto" w:fill="FFFFFF"/>
          <w:lang w:val="hy-AM"/>
        </w:rPr>
        <w:t>Խորհրդի կազմից Կոալիցիա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>յի</w:t>
      </w:r>
      <w:r w:rsidR="00D82620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ն արհեստականորեն դուրս թողնելու </w:t>
      </w:r>
      <w:r w:rsidR="00A8205F" w:rsidRPr="00F91754">
        <w:rPr>
          <w:rFonts w:ascii="Sylfaen" w:hAnsi="Sylfaen" w:cs="Helvetica"/>
          <w:b/>
          <w:shd w:val="clear" w:color="auto" w:fill="FFFFFF"/>
          <w:lang w:val="hy-AM"/>
        </w:rPr>
        <w:t>մոտեցումը</w:t>
      </w:r>
      <w:r w:rsidR="00D82620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, ուստի Կոալիցիայի </w:t>
      </w:r>
      <w:r w:rsidR="00632E5A" w:rsidRPr="00F91754">
        <w:rPr>
          <w:rFonts w:ascii="Sylfaen" w:hAnsi="Sylfaen" w:cs="Helvetica"/>
          <w:b/>
          <w:shd w:val="clear" w:color="auto" w:fill="FFFFFF"/>
          <w:lang w:val="hy-AM"/>
        </w:rPr>
        <w:t>կառավարման խորհրդի ներքոշարադրյալ կազմակերպությունները</w:t>
      </w:r>
      <w:r w:rsidR="00D82620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</w:t>
      </w:r>
      <w:r w:rsidR="004109E2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նպատակահարմար </w:t>
      </w:r>
      <w:r w:rsidR="00632E5A" w:rsidRPr="00F91754">
        <w:rPr>
          <w:rFonts w:ascii="Sylfaen" w:hAnsi="Sylfaen" w:cs="Helvetica"/>
          <w:b/>
          <w:shd w:val="clear" w:color="auto" w:fill="FFFFFF"/>
          <w:lang w:val="hy-AM"/>
        </w:rPr>
        <w:t>չեն</w:t>
      </w:r>
      <w:r w:rsidR="004109E2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գտնում 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>2019 թ</w:t>
      </w:r>
      <w:r w:rsidR="007B5B32">
        <w:rPr>
          <w:rFonts w:ascii="Times New Roman" w:hAnsi="Times New Roman" w:cs="Times New Roman"/>
          <w:b/>
          <w:shd w:val="clear" w:color="auto" w:fill="FFFFFF"/>
          <w:lang w:val="hy-AM"/>
        </w:rPr>
        <w:t>.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-ի հունիսի 24-ի թիվ 808-Ն որոշմամբ </w:t>
      </w:r>
      <w:r w:rsidR="004109E2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սահմանված ընթացակարգերով </w:t>
      </w:r>
      <w:r w:rsidR="00D82620" w:rsidRPr="00F91754">
        <w:rPr>
          <w:rFonts w:ascii="Sylfaen" w:hAnsi="Sylfaen" w:cs="Helvetica"/>
          <w:b/>
          <w:shd w:val="clear" w:color="auto" w:fill="FFFFFF"/>
          <w:lang w:val="hy-AM"/>
        </w:rPr>
        <w:t>մասնակցել</w:t>
      </w:r>
      <w:r w:rsidR="00C22DE4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Հակակոռուպցիոն քաղաքականության խորհրդին ՔՀԿ-ների</w:t>
      </w:r>
      <w:r w:rsidR="00D82620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անդամության համար կազմակերպվող մրցույթին և </w:t>
      </w:r>
      <w:r w:rsidR="004109E2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առաջարկում է </w:t>
      </w:r>
      <w:r w:rsidR="00C22DE4" w:rsidRPr="00F91754">
        <w:rPr>
          <w:rFonts w:ascii="Sylfaen" w:hAnsi="Sylfaen" w:cs="Helvetica"/>
          <w:b/>
          <w:shd w:val="clear" w:color="auto" w:fill="FFFFFF"/>
          <w:lang w:val="hy-AM"/>
        </w:rPr>
        <w:t>Կոալիցիայի անդամ մյուս</w:t>
      </w:r>
      <w:r w:rsidR="004109E2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ՔՀԿ-ներին ևս որդեգրել այդ </w:t>
      </w:r>
      <w:r w:rsidR="00011033">
        <w:rPr>
          <w:rFonts w:ascii="Sylfaen" w:hAnsi="Sylfaen" w:cs="Helvetica"/>
          <w:b/>
          <w:shd w:val="clear" w:color="auto" w:fill="FFFFFF"/>
          <w:lang w:val="hy-AM"/>
        </w:rPr>
        <w:t>մոտեցումը</w:t>
      </w:r>
      <w:r w:rsidR="00AE67F2">
        <w:rPr>
          <w:rFonts w:ascii="Sylfaen" w:hAnsi="Sylfaen" w:cs="Helvetica"/>
          <w:b/>
          <w:shd w:val="clear" w:color="auto" w:fill="FFFFFF"/>
          <w:lang w:val="hy-AM"/>
        </w:rPr>
        <w:t>։</w:t>
      </w:r>
    </w:p>
    <w:p w:rsidR="004109E2" w:rsidRPr="003A3072" w:rsidRDefault="00A41E16" w:rsidP="004109E2">
      <w:pPr>
        <w:jc w:val="both"/>
        <w:rPr>
          <w:rFonts w:ascii="Sylfaen" w:hAnsi="Sylfaen" w:cs="Helvetica"/>
          <w:b/>
          <w:i/>
          <w:shd w:val="clear" w:color="auto" w:fill="FFFFFF"/>
          <w:lang w:val="hy-AM"/>
        </w:rPr>
      </w:pPr>
      <w:r w:rsidRPr="003A3072">
        <w:rPr>
          <w:rFonts w:ascii="Sylfaen" w:hAnsi="Sylfaen" w:cs="Arial"/>
          <w:i/>
          <w:shd w:val="clear" w:color="auto" w:fill="FFFFFF"/>
          <w:lang w:val="hy-AM"/>
        </w:rPr>
        <w:t>Չնայած սույն որոշմանը</w:t>
      </w:r>
      <w:r w:rsidR="007B5B32" w:rsidRPr="003A3072">
        <w:rPr>
          <w:rFonts w:ascii="Sylfaen" w:hAnsi="Sylfaen" w:cs="Arial"/>
          <w:i/>
          <w:shd w:val="clear" w:color="auto" w:fill="FFFFFF"/>
          <w:lang w:val="hy-AM"/>
        </w:rPr>
        <w:t>,</w:t>
      </w:r>
      <w:r w:rsidRPr="003A3072">
        <w:rPr>
          <w:rFonts w:ascii="Sylfaen" w:hAnsi="Sylfaen" w:cs="Arial"/>
          <w:i/>
          <w:shd w:val="clear" w:color="auto" w:fill="FFFFFF"/>
          <w:lang w:val="hy-AM"/>
        </w:rPr>
        <w:t xml:space="preserve"> Հայաստանի ՔՀԿ-ների հակակոռուպցիոն կոալիցիան</w:t>
      </w:r>
      <w:r w:rsidR="007B5B32" w:rsidRPr="003A3072">
        <w:rPr>
          <w:rFonts w:ascii="Sylfaen" w:hAnsi="Sylfaen" w:cs="Arial"/>
          <w:i/>
          <w:shd w:val="clear" w:color="auto" w:fill="FFFFFF"/>
          <w:lang w:val="hy-AM"/>
        </w:rPr>
        <w:t xml:space="preserve"> և դրա կառավարման խորհրդի անդամները, չանդամակցելով Հակակոռուպցիոն քաղաքականության խորհրդին, այսուհետ նույնպես կշարունակեն</w:t>
      </w:r>
      <w:r w:rsidRPr="003A3072">
        <w:rPr>
          <w:rFonts w:ascii="Sylfaen" w:hAnsi="Sylfaen" w:cs="Arial"/>
          <w:i/>
          <w:shd w:val="clear" w:color="auto" w:fill="FFFFFF"/>
          <w:lang w:val="hy-AM"/>
        </w:rPr>
        <w:t xml:space="preserve"> Կառավարությանը աջակցել   հակակառուպցիոն  քաղաքականությունների մշակման և բարելավման հարցերում` նպատակ </w:t>
      </w:r>
      <w:r w:rsidR="00AE67F2" w:rsidRPr="003A3072">
        <w:rPr>
          <w:rFonts w:ascii="Sylfaen" w:hAnsi="Sylfaen" w:cs="Arial"/>
          <w:i/>
          <w:shd w:val="clear" w:color="auto" w:fill="FFFFFF"/>
          <w:lang w:val="hy-AM"/>
        </w:rPr>
        <w:t>ունեն</w:t>
      </w:r>
      <w:r w:rsidRPr="003A3072">
        <w:rPr>
          <w:rFonts w:ascii="Sylfaen" w:hAnsi="Sylfaen" w:cs="Arial"/>
          <w:i/>
          <w:shd w:val="clear" w:color="auto" w:fill="FFFFFF"/>
          <w:lang w:val="hy-AM"/>
        </w:rPr>
        <w:t>ա</w:t>
      </w:r>
      <w:r w:rsidR="00AE67F2" w:rsidRPr="003A3072">
        <w:rPr>
          <w:rFonts w:ascii="Sylfaen" w:hAnsi="Sylfaen" w:cs="Arial"/>
          <w:i/>
          <w:shd w:val="clear" w:color="auto" w:fill="FFFFFF"/>
          <w:lang w:val="hy-AM"/>
        </w:rPr>
        <w:t>լ</w:t>
      </w:r>
      <w:r w:rsidRPr="003A3072">
        <w:rPr>
          <w:rFonts w:ascii="Sylfaen" w:hAnsi="Sylfaen" w:cs="Arial"/>
          <w:i/>
          <w:shd w:val="clear" w:color="auto" w:fill="FFFFFF"/>
          <w:lang w:val="hy-AM"/>
        </w:rPr>
        <w:t>ով ապահովել կոռուպցիայից զերծ, ներդաշնակ և երջանիկ հասարակության կառուցումը Հայաստանի Հանրապետությունում: </w:t>
      </w:r>
    </w:p>
    <w:p w:rsidR="004109E2" w:rsidRDefault="004109E2" w:rsidP="004109E2">
      <w:pPr>
        <w:jc w:val="both"/>
        <w:rPr>
          <w:rFonts w:ascii="Sylfaen" w:hAnsi="Sylfaen" w:cs="Helvetica"/>
          <w:b/>
          <w:shd w:val="clear" w:color="auto" w:fill="FFFFFF"/>
          <w:lang w:val="hy-AM"/>
        </w:rPr>
      </w:pPr>
      <w:r w:rsidRPr="00F91754">
        <w:rPr>
          <w:rFonts w:ascii="Sylfaen" w:hAnsi="Sylfaen" w:cs="Helvetica"/>
          <w:b/>
          <w:shd w:val="clear" w:color="auto" w:fill="FFFFFF"/>
          <w:lang w:val="hy-AM"/>
        </w:rPr>
        <w:t>Հայաստանի ՔՀԿ-ների հակակոռուպցիոն կոալիցիայի</w:t>
      </w:r>
      <w:r w:rsidR="00632E5A"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կառավարման</w:t>
      </w:r>
      <w:r w:rsidRPr="00F91754">
        <w:rPr>
          <w:rFonts w:ascii="Sylfaen" w:hAnsi="Sylfaen" w:cs="Helvetica"/>
          <w:b/>
          <w:shd w:val="clear" w:color="auto" w:fill="FFFFFF"/>
          <w:lang w:val="hy-AM"/>
        </w:rPr>
        <w:t xml:space="preserve"> խորհուրդ</w:t>
      </w:r>
      <w:r w:rsidR="00AE67F2">
        <w:rPr>
          <w:rFonts w:ascii="Sylfaen" w:hAnsi="Sylfaen" w:cs="Helvetica"/>
          <w:b/>
          <w:shd w:val="clear" w:color="auto" w:fill="FFFFFF"/>
          <w:lang w:val="hy-AM"/>
        </w:rPr>
        <w:t>՝</w:t>
      </w:r>
    </w:p>
    <w:p w:rsidR="00023542" w:rsidRPr="00023542" w:rsidRDefault="0002354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 xml:space="preserve">Առաջատար տեխնոլոգիաների ձեռնարկությունների միություն 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«Իրավաբանների հայկական ասոցիացիա» ՀԿ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 «Մարդկային զարգացման միջազգային կենտրոն» ՀԿ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 «Աուդիո-Վիզուալ լրագրողների ասոցիացիա» ՀԿ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«Տարածքային զարգացման և հետազոտությունների կենտրոն» ՀԿ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 «Հայաստանի երիտասարդ բժիշկների ասոցիացիա» ՀԿ</w:t>
      </w:r>
    </w:p>
    <w:p w:rsidR="00AE67F2" w:rsidRPr="00023542" w:rsidRDefault="00AE67F2" w:rsidP="000235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 Փոքր և միջին բիզնեսի հիմնադրամ 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 Կայուն զարգացման նախաձեռնությունների «Աստղացոլք» ՀԿ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 Գյումրու «Կանթեղ» Իրավապաշտպան ՀԿ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 Հայաստանի համայնքների միություն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«Տնտեսական իրավունքի կենտրոն» ՀԿ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>
        <w:rPr>
          <w:rFonts w:ascii="Sylfaen" w:eastAsia="Times New Roman" w:hAnsi="Sylfaen" w:cs="Times New Roman"/>
          <w:color w:val="333333"/>
          <w:szCs w:val="24"/>
          <w:lang w:val="hy-AM"/>
        </w:rPr>
        <w:t>«ՀՓՄՁՀԱ» ՀԿ</w:t>
      </w:r>
    </w:p>
    <w:p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24"/>
        </w:rPr>
      </w:pPr>
      <w:r w:rsidRPr="00AE67F2">
        <w:rPr>
          <w:rFonts w:ascii="Sylfaen" w:eastAsia="Times New Roman" w:hAnsi="Sylfaen" w:cs="Times New Roman"/>
          <w:color w:val="000000"/>
          <w:szCs w:val="24"/>
        </w:rPr>
        <w:t>«Լրագրողները՝ հանուն մարդու իրավունքների» ՀԿ</w:t>
      </w:r>
    </w:p>
    <w:p w:rsidR="00C214B7" w:rsidRPr="00250915" w:rsidRDefault="00EB4410" w:rsidP="00EB4410">
      <w:pPr>
        <w:jc w:val="right"/>
        <w:rPr>
          <w:rFonts w:ascii="Sylfaen" w:hAnsi="Sylfaen" w:cs="Helvetica"/>
          <w:shd w:val="clear" w:color="auto" w:fill="FFFFFF"/>
          <w:lang w:val="hy-AM"/>
        </w:rPr>
      </w:pPr>
      <w:r w:rsidRPr="00250915">
        <w:rPr>
          <w:rFonts w:ascii="Sylfaen" w:hAnsi="Sylfaen" w:cs="Helvetica"/>
          <w:b/>
          <w:shd w:val="clear" w:color="auto" w:fill="FFFFFF"/>
          <w:lang w:val="hy-AM"/>
        </w:rPr>
        <w:t>03.07.2019թ.</w:t>
      </w:r>
    </w:p>
    <w:sectPr w:rsidR="00C214B7" w:rsidRPr="00250915" w:rsidSect="00011033">
      <w:footerReference w:type="default" r:id="rId14"/>
      <w:pgSz w:w="12240" w:h="15840"/>
      <w:pgMar w:top="1440" w:right="1440" w:bottom="1440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F3" w:rsidRDefault="00FD34F3" w:rsidP="00A9250C">
      <w:pPr>
        <w:spacing w:after="0" w:line="240" w:lineRule="auto"/>
      </w:pPr>
      <w:r>
        <w:separator/>
      </w:r>
    </w:p>
  </w:endnote>
  <w:endnote w:type="continuationSeparator" w:id="0">
    <w:p w:rsidR="00FD34F3" w:rsidRDefault="00FD34F3" w:rsidP="00A9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voye LET Plain:1.0">
    <w:altName w:val="Times New Roman"/>
    <w:charset w:val="00"/>
    <w:family w:val="auto"/>
    <w:pitch w:val="variable"/>
    <w:sig w:usb0="00000001" w:usb1="5000005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368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B32" w:rsidRDefault="007B5B32" w:rsidP="000110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F3" w:rsidRDefault="00FD34F3" w:rsidP="00A9250C">
      <w:pPr>
        <w:spacing w:after="0" w:line="240" w:lineRule="auto"/>
      </w:pPr>
      <w:r>
        <w:separator/>
      </w:r>
    </w:p>
  </w:footnote>
  <w:footnote w:type="continuationSeparator" w:id="0">
    <w:p w:rsidR="00FD34F3" w:rsidRDefault="00FD34F3" w:rsidP="00A9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6017"/>
    <w:multiLevelType w:val="hybridMultilevel"/>
    <w:tmpl w:val="538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363CA"/>
    <w:multiLevelType w:val="hybridMultilevel"/>
    <w:tmpl w:val="2DF0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5138"/>
    <w:multiLevelType w:val="hybridMultilevel"/>
    <w:tmpl w:val="3F52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B4400"/>
    <w:multiLevelType w:val="hybridMultilevel"/>
    <w:tmpl w:val="02DE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B5002"/>
    <w:multiLevelType w:val="multilevel"/>
    <w:tmpl w:val="4DF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B43AB"/>
    <w:multiLevelType w:val="hybridMultilevel"/>
    <w:tmpl w:val="696E2D30"/>
    <w:lvl w:ilvl="0" w:tplc="A54AAC7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E3CF7"/>
    <w:multiLevelType w:val="hybridMultilevel"/>
    <w:tmpl w:val="3CA2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067FF"/>
    <w:multiLevelType w:val="hybridMultilevel"/>
    <w:tmpl w:val="BE6CE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C"/>
    <w:rsid w:val="00011033"/>
    <w:rsid w:val="00023542"/>
    <w:rsid w:val="00056388"/>
    <w:rsid w:val="00106F28"/>
    <w:rsid w:val="00135DFF"/>
    <w:rsid w:val="00144803"/>
    <w:rsid w:val="00250915"/>
    <w:rsid w:val="002A0C35"/>
    <w:rsid w:val="00317D47"/>
    <w:rsid w:val="003303D1"/>
    <w:rsid w:val="0035558A"/>
    <w:rsid w:val="0038534F"/>
    <w:rsid w:val="003A3072"/>
    <w:rsid w:val="004109E2"/>
    <w:rsid w:val="004D5740"/>
    <w:rsid w:val="00511738"/>
    <w:rsid w:val="0056613F"/>
    <w:rsid w:val="005D21F1"/>
    <w:rsid w:val="005D23D3"/>
    <w:rsid w:val="006045B4"/>
    <w:rsid w:val="00632E5A"/>
    <w:rsid w:val="00646629"/>
    <w:rsid w:val="00744D7B"/>
    <w:rsid w:val="00785803"/>
    <w:rsid w:val="007B4115"/>
    <w:rsid w:val="007B5B32"/>
    <w:rsid w:val="007F111A"/>
    <w:rsid w:val="008F0979"/>
    <w:rsid w:val="00912D36"/>
    <w:rsid w:val="009C04E3"/>
    <w:rsid w:val="009E2931"/>
    <w:rsid w:val="00A27DDA"/>
    <w:rsid w:val="00A41E16"/>
    <w:rsid w:val="00A602D6"/>
    <w:rsid w:val="00A8205F"/>
    <w:rsid w:val="00A9250C"/>
    <w:rsid w:val="00AE67F2"/>
    <w:rsid w:val="00AF7F70"/>
    <w:rsid w:val="00B50CB4"/>
    <w:rsid w:val="00B7694C"/>
    <w:rsid w:val="00BA2104"/>
    <w:rsid w:val="00C214B7"/>
    <w:rsid w:val="00C22DE4"/>
    <w:rsid w:val="00D82620"/>
    <w:rsid w:val="00DD3A44"/>
    <w:rsid w:val="00E2282D"/>
    <w:rsid w:val="00E57311"/>
    <w:rsid w:val="00EB4410"/>
    <w:rsid w:val="00F6717C"/>
    <w:rsid w:val="00F81601"/>
    <w:rsid w:val="00F91754"/>
    <w:rsid w:val="00FA49E2"/>
    <w:rsid w:val="00FD34F3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3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3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25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50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25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33"/>
  </w:style>
  <w:style w:type="paragraph" w:styleId="Footer">
    <w:name w:val="footer"/>
    <w:basedOn w:val="Normal"/>
    <w:link w:val="FooterChar"/>
    <w:uiPriority w:val="99"/>
    <w:unhideWhenUsed/>
    <w:rsid w:val="0001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33"/>
  </w:style>
  <w:style w:type="character" w:customStyle="1" w:styleId="tl8wme">
    <w:name w:val="tl8wme"/>
    <w:basedOn w:val="DefaultParagraphFont"/>
    <w:rsid w:val="00EB4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3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3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25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50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25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33"/>
  </w:style>
  <w:style w:type="paragraph" w:styleId="Footer">
    <w:name w:val="footer"/>
    <w:basedOn w:val="Normal"/>
    <w:link w:val="FooterChar"/>
    <w:uiPriority w:val="99"/>
    <w:unhideWhenUsed/>
    <w:rsid w:val="0001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33"/>
  </w:style>
  <w:style w:type="character" w:customStyle="1" w:styleId="tl8wme">
    <w:name w:val="tl8wme"/>
    <w:basedOn w:val="DefaultParagraphFont"/>
    <w:rsid w:val="00EB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37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12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ament.am/drafts.php?sel=showdraft&amp;DraftID=10588&amp;Reading=1" TargetMode="External"/><Relationship Id="rId13" Type="http://schemas.openxmlformats.org/officeDocument/2006/relationships/hyperlink" Target="https://armla.am/wp-content/uploads/2019/06/&#1344;&#1364;-&#1389;&#1400;&#1408;&#1392;&#1400;&#1410;&#1408;&#1380;-&#1343;&#1377;&#1408;&#1390;&#1387;&#1412;_&#1339;&#1344;&#1329;_&#1343;&#1400;&#1377;&#1388;&#1387;&#1409;&#1387;&#1377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rmla.am/4369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mla.am/436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gov.am/decrees/item/20497/?fbclid=IwAR0hWFldT4DXrt7aq3-C_3SBnfDH2IWAWNLVRlG4WFJBeYv5QlmPLvO7Ba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2019-07-04T07:13:00Z</dcterms:created>
  <dcterms:modified xsi:type="dcterms:W3CDTF">2019-07-04T07:13:00Z</dcterms:modified>
</cp:coreProperties>
</file>