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right="-142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F24E7E">
        <w:rPr>
          <w:rFonts w:ascii="Times New Roman" w:eastAsia="Times New Roman" w:hAnsi="Times New Roman" w:cs="Times New Roman"/>
          <w:b/>
          <w:lang w:val="ru-RU"/>
        </w:rPr>
        <w:t>ПРОБЛЕМЫ СИСТЕМЫ ВЫСШЕГО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F24E7E">
        <w:rPr>
          <w:rFonts w:ascii="Times New Roman" w:eastAsia="Times New Roman" w:hAnsi="Times New Roman" w:cs="Times New Roman"/>
          <w:b/>
          <w:lang w:val="ru-RU"/>
        </w:rPr>
        <w:t>ОБРАЗОВАНИЯ РЕСПУБЛИКИ АРМЕНИЯ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567"/>
        <w:jc w:val="right"/>
        <w:rPr>
          <w:rFonts w:ascii="Times New Roman" w:eastAsia="Times New Roman" w:hAnsi="Times New Roman" w:cs="Times New Roman"/>
          <w:b/>
          <w:sz w:val="21"/>
          <w:szCs w:val="21"/>
          <w:lang w:val="ru-RU"/>
        </w:rPr>
      </w:pP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b/>
          <w:i/>
          <w:sz w:val="21"/>
          <w:szCs w:val="21"/>
          <w:lang w:val="ru-RU"/>
        </w:rPr>
        <w:t xml:space="preserve">Григорян Александр Константинович 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567"/>
        <w:jc w:val="right"/>
        <w:rPr>
          <w:rFonts w:ascii="Times New Roman" w:eastAsia="Times New Roman" w:hAnsi="Times New Roman" w:cs="Times New Roman"/>
          <w:b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b/>
          <w:sz w:val="21"/>
          <w:szCs w:val="21"/>
          <w:lang w:val="ru-RU"/>
        </w:rPr>
        <w:t>ЕГУ, Армения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val="ru-RU"/>
        </w:rPr>
      </w:pP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b/>
          <w:sz w:val="21"/>
          <w:szCs w:val="21"/>
          <w:lang w:val="ru-RU"/>
        </w:rPr>
        <w:t>СИСТЕМА ВЫСШЕГО ОБРАЗОВАНИЯ В РА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Высшее образование было и остается одной из важнейших пред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посылок развития, вот почему оно было включено в число приоритетных направлений работы Правительства Республики Армения. Об этом свидетельствует тот факт, что по результатам пе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реписи, проведенной в 2011 г., в возрастной группе 25-64 25% жи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телей Армении имеют высшее образование, что превышает сред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ний показатель стран ОЭСР (Организация экономического сотруд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ни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чества и развития)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hy-AM"/>
        </w:rPr>
        <w:t xml:space="preserve">, 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который составлял 23%. В то же время в стра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тегии развития Евросоюза “Европа 2020” определено, что до 2020 г. 40% населения Европы в возрастной группе 30-34 должны полу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чить специальное образование. По результатам пе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ре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писи 2011 г. в соответствующей возрастной группе число жи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телей Армении, имею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щих специальное образование, состави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ло 44%, а высшее и пос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левузовское – 28%.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Сфера высшего образования в Армении регулируется двумя ос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новными законами – рамочный закон “Об образовании” (1999 г.) и закон “О высшем и послевузовском профессиональном обра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зо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вании” (ВППО, 2004 г.). Наряду с развитием системы высшего об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разования и возникновением новых вызовов эти два закона пре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терпели множество изменений и дополнений. Кроме указан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ных двух законов отдельные сферы высшего образования регули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руются рядом подзаконодательных нормативных актов. Это сферы обес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печения качества, национальный список квалифика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ций, система переноса и накопления академических кредитов, мобильность сту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дентов и др.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Осуществлению реформ в сфере высшего образования во мно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гом способствовали ратификация Арменией в 2004 г. Лисса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бонской конвенции о признании квалификаций и присоедине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 xml:space="preserve">ние в 2005 г. к Болонскому процессу. 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Каждые пять лет Правительство РА разрабатывает программу развития высшего образования, в которой определяются долго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сроч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ные перспективы развития образования, приоритетные на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прав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ления, существующие вызовы и пути их преодоления.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В Армении высшее и послевузовское профессиональное об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ра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зование осуществляется в государственных и негосударствен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ных учебных заведениях (вузах), а также в некоторых научно-ис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сле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до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вательских учреждениях. Для государственных и негосу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дар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ствен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ных лицензированных вузов установлены равные усло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 xml:space="preserve">вия. 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Система высшего образования в РА трехступенчатая: первая ступень - квалификация бакалавра, вторая ступень – магистра, тре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тья ступень - кандидата наук.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Для обеспечения непрерывности образования и профессио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наль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ного развития в соответствии с требованиями времени осу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ще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ствляются также дополнительные образовательные программы по переподготовке и повышению квалификации специалистов.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После приобретения Арменией независимости число вузов по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стоянно росло, в 1997 г. достигнув максимума (103), после чего их количество стало уменьшаться. В настоящее время действует 35 государственных и 40 негосударственных вузов и их фи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лиа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лов. В 2013-2014 учебном году в государственных и негосудар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ствен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ных вузах Армении число студентов всех трех ступеней обра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зования составляло около 100000, из которых на платной ос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нове обучались 85% студентов, а на бесплатной - 15%. Причем, на первой ступени (бакалавр и дипломированный специалист) чис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ло учащихся сос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тав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ляло около 83% от общего числа, на вто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рой ступени (магистр) - 16%, а на третьей (аспирантура и докто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ран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тура) - 1%.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Показатель совокупной вовлеченности населения в систему высшего образования в Армении в 2013-2014 учебном году на уров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не бакалавриата составил 43%, а на уровне магистерской про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граммы - 6%. По этому показателю Армения сопоставима с теми странами-членами ОЭСР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hy-AM"/>
        </w:rPr>
        <w:t xml:space="preserve">, 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к которым она ближе всего и по размеру платы за обучение. В этих странах средний показатель вовлечен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 xml:space="preserve">ности составляет 45%, а 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lastRenderedPageBreak/>
        <w:t>средний показатель по ОЭСР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hy-AM"/>
        </w:rPr>
        <w:t xml:space="preserve"> - 60%. 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В сред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нем 55% процентов учащихся в Армении составляют женщи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ны. Этот показатель в Армении ближе к среднему по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ка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за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телю стран ОЭСР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hy-AM"/>
        </w:rPr>
        <w:t xml:space="preserve"> (58%)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.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Для обеспечения доступности и непрерывности высшего об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ра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зования в Армении установлены следующие формы орга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ни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за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ции высшего образования: очная, заочная, дистанционная и экстер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нат. 67% от общего числа студентов учатся по очной фор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ме, а 33% - по заочной.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В настоящее время высшее образование в Армении осу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щест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вляется по 10 профессиональным областям, по 112 спе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циаль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ностям.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В 2013-2014 учебном году в государственных и негосудар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ствен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 xml:space="preserve">ных вузах Армении общее число преподавателей составило 11800, из которых 85% работали в государственных вузах, а 15% - в негосударственных. 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Присоединившись в 2005 г. к Болонскому процессу, Армения взяла на себя обязательство осуществить коренные реформы в сфе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ре образования. Членство в Болонском процессе наметило ос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нов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ные направления модернизации и дальнейшего развития высшего образования в РА в долгосрочной перспективе. За пос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лед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ние 10 лет по всем направлениям Болонского процесса был осуществлен целый ряд реформ. В частности:</w:t>
      </w:r>
    </w:p>
    <w:p w:rsidR="00F24E7E" w:rsidRPr="00F24E7E" w:rsidRDefault="00F24E7E" w:rsidP="00F24E7E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была внедрена трехступенчатая система сопоставимых квалификационных степеней;</w:t>
      </w:r>
    </w:p>
    <w:p w:rsidR="00F24E7E" w:rsidRPr="00F24E7E" w:rsidRDefault="00F24E7E" w:rsidP="00F24E7E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произошел переход к кредитной системе организации обучения – </w:t>
      </w:r>
      <w:r w:rsidRPr="00F24E7E">
        <w:rPr>
          <w:rFonts w:ascii="Times New Roman" w:eastAsia="Times New Roman" w:hAnsi="Times New Roman" w:cs="Times New Roman"/>
          <w:sz w:val="21"/>
          <w:szCs w:val="21"/>
        </w:rPr>
        <w:t>ECTS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;</w:t>
      </w:r>
    </w:p>
    <w:p w:rsidR="00F24E7E" w:rsidRPr="00F24E7E" w:rsidRDefault="00F24E7E" w:rsidP="00F24E7E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были внедрены соответствующие европейским стандар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там новые критерии обеспечения качества и аккредита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ции вузов и образовательных программ, что способство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ва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ло созданию национальной системы лицензирования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hy-AM"/>
        </w:rPr>
        <w:t xml:space="preserve"> 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ка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чества;</w:t>
      </w:r>
    </w:p>
    <w:p w:rsidR="00F24E7E" w:rsidRPr="00F24E7E" w:rsidRDefault="00F24E7E" w:rsidP="00F24E7E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был</w:t>
      </w:r>
      <w:r w:rsidRPr="00F24E7E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разработан</w:t>
      </w:r>
      <w:r w:rsidRPr="00F24E7E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и утвержден</w:t>
      </w:r>
      <w:r w:rsidRPr="00F24E7E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национальная рамка ква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лификаций, которая сопоставима как с рамкой квали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фи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ка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ций ЕПВО (Европейское Пространство Высшего Обра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зо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вания)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hy-AM"/>
        </w:rPr>
        <w:t xml:space="preserve">, 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так и с Европейской рамкой квалификаций;</w:t>
      </w:r>
    </w:p>
    <w:p w:rsidR="00F24E7E" w:rsidRPr="00F24E7E" w:rsidRDefault="00F24E7E" w:rsidP="00F24E7E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действуют прозрачные процедуры оценки и признания ква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ли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фикаций и конечных образовательных результатов сог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лас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но положениям Лиссабонской конвенции и меж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госу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дар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ственных соглашений;</w:t>
      </w:r>
    </w:p>
    <w:p w:rsidR="00F24E7E" w:rsidRPr="00F24E7E" w:rsidRDefault="00F24E7E" w:rsidP="00F24E7E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большинство вузов предоставляют студентам приложение к диплому общеевропейского образца, на армянском и анг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лийском языках;</w:t>
      </w:r>
    </w:p>
    <w:p w:rsidR="00F24E7E" w:rsidRPr="00F24E7E" w:rsidRDefault="00F24E7E" w:rsidP="00F24E7E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активизировалась международная академическая мо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биль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ность студентов и преподавателей;</w:t>
      </w:r>
    </w:p>
    <w:p w:rsidR="00F24E7E" w:rsidRPr="00F24E7E" w:rsidRDefault="00F24E7E" w:rsidP="00F24E7E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повысилась вовлеченность студентов в процесс управ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ления вузами;</w:t>
      </w:r>
    </w:p>
    <w:p w:rsidR="00F24E7E" w:rsidRPr="00F24E7E" w:rsidRDefault="00F24E7E" w:rsidP="00F24E7E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были усовершенствованы механизмы финансирования и управления образованием, осуществляется государствен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ная политика, направленная на социальную и финансо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вую поддержку студентов;</w:t>
      </w:r>
    </w:p>
    <w:p w:rsidR="00F24E7E" w:rsidRPr="00F24E7E" w:rsidRDefault="00F24E7E" w:rsidP="00F24E7E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были внедрены и развиваются новые инструменты тран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спо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рентности - национальная система составления рей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тин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га вузов;</w:t>
      </w:r>
    </w:p>
    <w:p w:rsidR="00F24E7E" w:rsidRPr="00F24E7E" w:rsidRDefault="00F24E7E" w:rsidP="00F24E7E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постепенно происходит переход от пре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по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да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ва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те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ле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цен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три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рованной системы обучения к студентоцентри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рованной;</w:t>
      </w:r>
    </w:p>
    <w:p w:rsidR="00F24E7E" w:rsidRPr="00F24E7E" w:rsidRDefault="00F24E7E" w:rsidP="00F24E7E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формируется и регламентируется система непрерывного образования.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Достижения последних лет в системе высшего образования в РА, а также активное участие в Болонском процессе обеспечили доверие 47 стран ЕПВО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hy-AM"/>
        </w:rPr>
        <w:t xml:space="preserve"> 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к Армении, что имело решающее значе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ние при принятии решения о проведении саммита ЕПВО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hy-AM"/>
        </w:rPr>
        <w:t xml:space="preserve"> 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на уров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 xml:space="preserve">не министров в 2015 г. в Ереване. 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Коротко остановимся на достижениях, проблемах и вызовах в ряде важнейших сфер высшего образования в РА. 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b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b/>
          <w:sz w:val="21"/>
          <w:szCs w:val="21"/>
          <w:lang w:val="ru-RU"/>
        </w:rPr>
        <w:t>СИСТЕМА КВАЛИФИКАЦИЙ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В настоящее время в Армении действуют следующие спе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циальности:</w:t>
      </w:r>
    </w:p>
    <w:p w:rsidR="00F24E7E" w:rsidRPr="00F24E7E" w:rsidRDefault="00F24E7E" w:rsidP="00F24E7E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709" w:hanging="352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на первом уровне – квалификация бакалавра дли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тель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стью 4 года (для некоторых специальностей 3 года) и учеб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 xml:space="preserve">ной нагрузкой 240 (180) кредитов </w:t>
      </w:r>
      <w:r w:rsidRPr="00F24E7E">
        <w:rPr>
          <w:rFonts w:ascii="Times New Roman" w:eastAsia="Times New Roman" w:hAnsi="Times New Roman" w:cs="Times New Roman"/>
          <w:sz w:val="21"/>
          <w:szCs w:val="21"/>
        </w:rPr>
        <w:t>ECTS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;</w:t>
      </w:r>
    </w:p>
    <w:p w:rsidR="00F24E7E" w:rsidRPr="00F24E7E" w:rsidRDefault="00F24E7E" w:rsidP="00F24E7E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709" w:hanging="352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на втором уровне - квалификация магистра дли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тель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ностью 2 года (для некоторых специальностей 1 год) и учеб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 xml:space="preserve">ной нагрузкой 120 (60) кредитов </w:t>
      </w:r>
      <w:r w:rsidRPr="00F24E7E">
        <w:rPr>
          <w:rFonts w:ascii="Times New Roman" w:eastAsia="Times New Roman" w:hAnsi="Times New Roman" w:cs="Times New Roman"/>
          <w:sz w:val="21"/>
          <w:szCs w:val="21"/>
        </w:rPr>
        <w:t>ECTS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. Для меди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цин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ских спе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циальностей на этом уровне определена также ква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лифи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кация врача (5-6 лет) с интегрированной образо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ва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тельной программамой.</w:t>
      </w:r>
    </w:p>
    <w:p w:rsidR="00F24E7E" w:rsidRPr="00F24E7E" w:rsidRDefault="00F24E7E" w:rsidP="00F24E7E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709" w:hanging="352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на третьем уровне - квалификации кандидата (3 года).</w:t>
      </w:r>
    </w:p>
    <w:p w:rsidR="00F24E7E" w:rsidRPr="00F24E7E" w:rsidRDefault="00F24E7E" w:rsidP="00F24E7E">
      <w:pPr>
        <w:spacing w:after="0" w:line="252" w:lineRule="auto"/>
        <w:ind w:firstLine="357"/>
        <w:jc w:val="both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Calibri" w:hAnsi="Times New Roman" w:cs="Times New Roman"/>
          <w:sz w:val="21"/>
          <w:szCs w:val="21"/>
          <w:lang w:val="ru-RU"/>
        </w:rPr>
        <w:lastRenderedPageBreak/>
        <w:t>В 2004 г. Национальное Собрание ратифицировало Лиссабон</w:t>
      </w:r>
      <w:r w:rsidRPr="00F24E7E">
        <w:rPr>
          <w:rFonts w:ascii="Times New Roman" w:eastAsia="Calibri" w:hAnsi="Times New Roman" w:cs="Times New Roman"/>
          <w:sz w:val="21"/>
          <w:szCs w:val="21"/>
          <w:lang w:val="ru-RU"/>
        </w:rPr>
        <w:softHyphen/>
        <w:t>скую конвенцию о признании квалификаций. В 2005 г. решением Правительства РА был основан Национальный информационный центр академического взаимопризнания и мобильности (НИЦАВМ), благодаря деятельности которого было обеспечено участие Армении в европейских сетях взаимопризнания квали</w:t>
      </w:r>
      <w:r w:rsidRPr="00F24E7E">
        <w:rPr>
          <w:rFonts w:ascii="Times New Roman" w:eastAsia="Calibri" w:hAnsi="Times New Roman" w:cs="Times New Roman"/>
          <w:sz w:val="21"/>
          <w:szCs w:val="21"/>
          <w:lang w:val="ru-RU"/>
        </w:rPr>
        <w:softHyphen/>
        <w:t>фи</w:t>
      </w:r>
      <w:r w:rsidRPr="00F24E7E">
        <w:rPr>
          <w:rFonts w:ascii="Times New Roman" w:eastAsia="Calibri" w:hAnsi="Times New Roman" w:cs="Times New Roman"/>
          <w:sz w:val="21"/>
          <w:szCs w:val="21"/>
          <w:lang w:val="ru-RU"/>
        </w:rPr>
        <w:softHyphen/>
      </w:r>
      <w:r w:rsidRPr="00F24E7E">
        <w:rPr>
          <w:rFonts w:ascii="Times New Roman" w:eastAsia="Calibri" w:hAnsi="Times New Roman" w:cs="Times New Roman"/>
          <w:sz w:val="21"/>
          <w:szCs w:val="21"/>
          <w:lang w:val="ru-RU"/>
        </w:rPr>
        <w:softHyphen/>
        <w:t>каций ENIC/NARIC (2006 г.). В 2011 г. решением прави</w:t>
      </w:r>
      <w:r w:rsidRPr="00F24E7E">
        <w:rPr>
          <w:rFonts w:ascii="Times New Roman" w:eastAsia="Calibri" w:hAnsi="Times New Roman" w:cs="Times New Roman"/>
          <w:sz w:val="21"/>
          <w:szCs w:val="21"/>
          <w:lang w:val="ru-RU"/>
        </w:rPr>
        <w:softHyphen/>
        <w:t>тельства был утвержден национальная рамка образовательных ква</w:t>
      </w:r>
      <w:r w:rsidRPr="00F24E7E">
        <w:rPr>
          <w:rFonts w:ascii="Times New Roman" w:eastAsia="Calibri" w:hAnsi="Times New Roman" w:cs="Times New Roman"/>
          <w:sz w:val="21"/>
          <w:szCs w:val="21"/>
          <w:lang w:val="ru-RU"/>
        </w:rPr>
        <w:softHyphen/>
        <w:t>лифика</w:t>
      </w:r>
      <w:r w:rsidRPr="00F24E7E">
        <w:rPr>
          <w:rFonts w:ascii="Times New Roman" w:eastAsia="Calibri" w:hAnsi="Times New Roman" w:cs="Times New Roman"/>
          <w:sz w:val="21"/>
          <w:szCs w:val="21"/>
          <w:lang w:val="ru-RU"/>
        </w:rPr>
        <w:softHyphen/>
        <w:t>ций в РА, а также руководство по внедрению и запуску этой сис</w:t>
      </w:r>
      <w:r w:rsidRPr="00F24E7E">
        <w:rPr>
          <w:rFonts w:ascii="Times New Roman" w:eastAsia="Calibri" w:hAnsi="Times New Roman" w:cs="Times New Roman"/>
          <w:sz w:val="21"/>
          <w:szCs w:val="21"/>
          <w:lang w:val="ru-RU"/>
        </w:rPr>
        <w:softHyphen/>
        <w:t>темы и график проведения мероприятий.</w:t>
      </w:r>
    </w:p>
    <w:p w:rsidR="00F24E7E" w:rsidRPr="00F24E7E" w:rsidRDefault="00F24E7E" w:rsidP="00F24E7E">
      <w:pPr>
        <w:spacing w:after="0" w:line="252" w:lineRule="auto"/>
        <w:ind w:firstLine="357"/>
        <w:jc w:val="both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Calibri" w:hAnsi="Times New Roman" w:cs="Times New Roman"/>
          <w:sz w:val="21"/>
          <w:szCs w:val="21"/>
          <w:lang w:val="ru-RU"/>
        </w:rPr>
        <w:t>В соответствии с международными классификаторами обра</w:t>
      </w:r>
      <w:r w:rsidRPr="00F24E7E">
        <w:rPr>
          <w:rFonts w:ascii="Times New Roman" w:eastAsia="Calibri" w:hAnsi="Times New Roman" w:cs="Times New Roman"/>
          <w:sz w:val="21"/>
          <w:szCs w:val="21"/>
          <w:lang w:val="ru-RU"/>
        </w:rPr>
        <w:softHyphen/>
        <w:t>зо</w:t>
      </w:r>
      <w:r w:rsidRPr="00F24E7E">
        <w:rPr>
          <w:rFonts w:ascii="Times New Roman" w:eastAsia="Calibri" w:hAnsi="Times New Roman" w:cs="Times New Roman"/>
          <w:sz w:val="21"/>
          <w:szCs w:val="21"/>
          <w:lang w:val="ru-RU"/>
        </w:rPr>
        <w:softHyphen/>
      </w:r>
      <w:r w:rsidRPr="00F24E7E">
        <w:rPr>
          <w:rFonts w:ascii="Times New Roman" w:eastAsia="Calibri" w:hAnsi="Times New Roman" w:cs="Times New Roman"/>
          <w:sz w:val="21"/>
          <w:szCs w:val="21"/>
          <w:lang w:val="ru-RU"/>
        </w:rPr>
        <w:softHyphen/>
        <w:t>ва</w:t>
      </w:r>
      <w:r w:rsidRPr="00F24E7E">
        <w:rPr>
          <w:rFonts w:ascii="Times New Roman" w:eastAsia="Calibri" w:hAnsi="Times New Roman" w:cs="Times New Roman"/>
          <w:sz w:val="21"/>
          <w:szCs w:val="21"/>
          <w:lang w:val="ru-RU"/>
        </w:rPr>
        <w:softHyphen/>
        <w:t>ния был разработан и в 2014 г. утвержден правительством новый список специальностей и квалификаций в системе вы</w:t>
      </w:r>
      <w:r w:rsidRPr="00F24E7E">
        <w:rPr>
          <w:rFonts w:ascii="Times New Roman" w:eastAsia="Calibri" w:hAnsi="Times New Roman" w:cs="Times New Roman"/>
          <w:sz w:val="21"/>
          <w:szCs w:val="21"/>
          <w:lang w:val="ru-RU"/>
        </w:rPr>
        <w:softHyphen/>
        <w:t>сше</w:t>
      </w:r>
      <w:r w:rsidRPr="00F24E7E">
        <w:rPr>
          <w:rFonts w:ascii="Times New Roman" w:eastAsia="Calibri" w:hAnsi="Times New Roman" w:cs="Times New Roman"/>
          <w:sz w:val="21"/>
          <w:szCs w:val="21"/>
          <w:lang w:val="ru-RU"/>
        </w:rPr>
        <w:softHyphen/>
        <w:t>го образо</w:t>
      </w:r>
      <w:r w:rsidRPr="00F24E7E">
        <w:rPr>
          <w:rFonts w:ascii="Times New Roman" w:eastAsia="Calibri" w:hAnsi="Times New Roman" w:cs="Times New Roman"/>
          <w:sz w:val="21"/>
          <w:szCs w:val="21"/>
          <w:lang w:val="ru-RU"/>
        </w:rPr>
        <w:softHyphen/>
        <w:t>вания в РА. Этот список позволит повысить междуна</w:t>
      </w:r>
      <w:r w:rsidRPr="00F24E7E">
        <w:rPr>
          <w:rFonts w:ascii="Times New Roman" w:eastAsia="Calibri" w:hAnsi="Times New Roman" w:cs="Times New Roman"/>
          <w:sz w:val="21"/>
          <w:szCs w:val="21"/>
          <w:lang w:val="ru-RU"/>
        </w:rPr>
        <w:softHyphen/>
        <w:t>род</w:t>
      </w:r>
      <w:r w:rsidRPr="00F24E7E">
        <w:rPr>
          <w:rFonts w:ascii="Times New Roman" w:eastAsia="Calibri" w:hAnsi="Times New Roman" w:cs="Times New Roman"/>
          <w:sz w:val="21"/>
          <w:szCs w:val="21"/>
          <w:lang w:val="ru-RU"/>
        </w:rPr>
        <w:softHyphen/>
        <w:t>ную сопо</w:t>
      </w:r>
      <w:r w:rsidRPr="00F24E7E">
        <w:rPr>
          <w:rFonts w:ascii="Times New Roman" w:eastAsia="Calibri" w:hAnsi="Times New Roman" w:cs="Times New Roman"/>
          <w:sz w:val="21"/>
          <w:szCs w:val="21"/>
          <w:lang w:val="ru-RU"/>
        </w:rPr>
        <w:softHyphen/>
        <w:t>ста</w:t>
      </w:r>
      <w:r w:rsidRPr="00F24E7E">
        <w:rPr>
          <w:rFonts w:ascii="Times New Roman" w:eastAsia="Calibri" w:hAnsi="Times New Roman" w:cs="Times New Roman"/>
          <w:sz w:val="21"/>
          <w:szCs w:val="21"/>
          <w:lang w:val="ru-RU"/>
        </w:rPr>
        <w:softHyphen/>
        <w:t>вимость и признание присвоенных в РА квали</w:t>
      </w:r>
      <w:r w:rsidRPr="00F24E7E">
        <w:rPr>
          <w:rFonts w:ascii="Times New Roman" w:eastAsia="Calibri" w:hAnsi="Times New Roman" w:cs="Times New Roman"/>
          <w:sz w:val="21"/>
          <w:szCs w:val="21"/>
          <w:lang w:val="ru-RU"/>
        </w:rPr>
        <w:softHyphen/>
        <w:t>фи</w:t>
      </w:r>
      <w:r w:rsidRPr="00F24E7E">
        <w:rPr>
          <w:rFonts w:ascii="Times New Roman" w:eastAsia="Calibri" w:hAnsi="Times New Roman" w:cs="Times New Roman"/>
          <w:sz w:val="21"/>
          <w:szCs w:val="21"/>
          <w:lang w:val="ru-RU"/>
        </w:rPr>
        <w:softHyphen/>
        <w:t>каций. Сог</w:t>
      </w:r>
      <w:r w:rsidRPr="00F24E7E">
        <w:rPr>
          <w:rFonts w:ascii="Times New Roman" w:eastAsia="Calibri" w:hAnsi="Times New Roman" w:cs="Times New Roman"/>
          <w:sz w:val="21"/>
          <w:szCs w:val="21"/>
          <w:lang w:val="ru-RU"/>
        </w:rPr>
        <w:softHyphen/>
        <w:t>ласно этому списку на первом образовательном уров</w:t>
      </w:r>
      <w:r w:rsidRPr="00F24E7E">
        <w:rPr>
          <w:rFonts w:ascii="Times New Roman" w:eastAsia="Calibri" w:hAnsi="Times New Roman" w:cs="Times New Roman"/>
          <w:sz w:val="21"/>
          <w:szCs w:val="21"/>
          <w:lang w:val="ru-RU"/>
        </w:rPr>
        <w:softHyphen/>
        <w:t>не определено около 50 квалификаций по 100 специально</w:t>
      </w:r>
      <w:r w:rsidRPr="00F24E7E">
        <w:rPr>
          <w:rFonts w:ascii="Times New Roman" w:eastAsia="Calibri" w:hAnsi="Times New Roman" w:cs="Times New Roman"/>
          <w:sz w:val="21"/>
          <w:szCs w:val="21"/>
          <w:lang w:val="ru-RU"/>
        </w:rPr>
        <w:softHyphen/>
        <w:t>стям, на втором уровне – около 60 квалификаций по 110 спе</w:t>
      </w:r>
      <w:r w:rsidRPr="00F24E7E">
        <w:rPr>
          <w:rFonts w:ascii="Times New Roman" w:eastAsia="Calibri" w:hAnsi="Times New Roman" w:cs="Times New Roman"/>
          <w:sz w:val="21"/>
          <w:szCs w:val="21"/>
          <w:lang w:val="ru-RU"/>
        </w:rPr>
        <w:softHyphen/>
        <w:t>циальностям. На третьем уровне определено около 20 квали</w:t>
      </w:r>
      <w:r w:rsidRPr="00F24E7E">
        <w:rPr>
          <w:rFonts w:ascii="Times New Roman" w:eastAsia="Calibri" w:hAnsi="Times New Roman" w:cs="Times New Roman"/>
          <w:sz w:val="21"/>
          <w:szCs w:val="21"/>
          <w:lang w:val="ru-RU"/>
        </w:rPr>
        <w:softHyphen/>
        <w:t>фи</w:t>
      </w:r>
      <w:r w:rsidRPr="00F24E7E">
        <w:rPr>
          <w:rFonts w:ascii="Times New Roman" w:eastAsia="Calibri" w:hAnsi="Times New Roman" w:cs="Times New Roman"/>
          <w:sz w:val="21"/>
          <w:szCs w:val="21"/>
          <w:lang w:val="ru-RU"/>
        </w:rPr>
        <w:softHyphen/>
        <w:t>ка</w:t>
      </w:r>
      <w:r w:rsidRPr="00F24E7E">
        <w:rPr>
          <w:rFonts w:ascii="Times New Roman" w:eastAsia="Calibri" w:hAnsi="Times New Roman" w:cs="Times New Roman"/>
          <w:sz w:val="21"/>
          <w:szCs w:val="21"/>
          <w:lang w:val="ru-RU"/>
        </w:rPr>
        <w:softHyphen/>
        <w:t xml:space="preserve">ционных степеней по 190 узким специальностям. 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Для развития в Армении трехступенчатой системы квалифи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каций необходимо:</w:t>
      </w:r>
    </w:p>
    <w:p w:rsidR="00F24E7E" w:rsidRPr="00F24E7E" w:rsidRDefault="00F24E7E" w:rsidP="00F24E7E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повысить соответствие квалификаций и образовательных программ современным требованиям рынка труда, вовле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чь работодателей в процессы экспертной оценки и модер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низации образовательных программ;</w:t>
      </w:r>
    </w:p>
    <w:p w:rsidR="00F24E7E" w:rsidRPr="00F24E7E" w:rsidRDefault="00F24E7E" w:rsidP="00F24E7E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повысить трудоспособность и международную кон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ку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рентность выпускников;</w:t>
      </w:r>
    </w:p>
    <w:p w:rsidR="00F24E7E" w:rsidRPr="00F24E7E" w:rsidRDefault="00F24E7E" w:rsidP="00F24E7E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пересмотреть методологию создания образовательных про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грамм, исходя из характеристики квалификации спе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циальностей и конечных образовательных результатов;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b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b/>
          <w:sz w:val="21"/>
          <w:szCs w:val="21"/>
          <w:lang w:val="ru-RU"/>
        </w:rPr>
        <w:t>ОБЕСПЕЧЕНИЕ КАЧЕСТВА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С целью приведения системы обеспечения качества высшего об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разования в РА в соответствие с требованиями Европейских стан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дартов и руководящих принципов обеспечения качества в ЕПВО,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hy-AM"/>
        </w:rPr>
        <w:t xml:space="preserve"> 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в 2011 г. правительство утвердило “Порядок государствен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го аккредитирования в РА учебных заведений, реализующих проф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фесиональные образовательные программы, и аккредитация их специальностей” и “Критерии аккредитации специального об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ра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зования в РА”.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Новый порядок аккредитации в качестве основного процесса обеспечения качества определяет обязательное институцио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наль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ное и добровольное (за исключением медицинских спе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циаль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стей) программное аккредитирование. Институ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цио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наль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ное ак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кре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ди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ти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ро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вание носит циклический характер и является обяза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тельным усло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вием процесса программного аккредитирова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ния. В программе пра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ви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тельства РА на 2017-2022 г.г.предписано прове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дение про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граммной акредитации в пятилетний срок.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Организация и осуществление процессов аккредитации будет проводится “Национальным центром обеспечения качества про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фес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сионального образования” (НЦОК), основанным в 2008 г. и являющимся функционально независимым. Для прохождения инс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ти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туциональной или программной аккредитации вузы РА, кроме НЦОК, могут обратиться и в международные аккреди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тую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щие ор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га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низации, зарегистрированные в Европейском регистре обеспечения качества высшего образования (</w:t>
      </w:r>
      <w:r w:rsidRPr="00F24E7E">
        <w:rPr>
          <w:rFonts w:ascii="Times New Roman" w:eastAsia="Times New Roman" w:hAnsi="Times New Roman" w:cs="Times New Roman"/>
          <w:sz w:val="21"/>
          <w:szCs w:val="21"/>
        </w:rPr>
        <w:t>EQAR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), </w:t>
      </w:r>
      <w:r w:rsidRPr="00F24E7E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также яв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ляющиеся пол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ноправными членами Европейского сообщества обеспечения ка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чества высшего образования (</w:t>
      </w:r>
      <w:r w:rsidRPr="00F24E7E">
        <w:rPr>
          <w:rFonts w:ascii="Times New Roman" w:eastAsia="Times New Roman" w:hAnsi="Times New Roman" w:cs="Times New Roman"/>
          <w:sz w:val="21"/>
          <w:szCs w:val="21"/>
        </w:rPr>
        <w:t>ENQA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).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Основные вызовы дальнейшего развития системы обеспе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че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ния качества высшего образования в РА:</w:t>
      </w:r>
    </w:p>
    <w:p w:rsidR="00F24E7E" w:rsidRPr="00F24E7E" w:rsidRDefault="00F24E7E" w:rsidP="00F24E7E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повышение уровня обучения и применение новейших ме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тодов, укоренение в вузах студентоцентрированного об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разования;</w:t>
      </w:r>
    </w:p>
    <w:p w:rsidR="00F24E7E" w:rsidRPr="00F24E7E" w:rsidRDefault="00F24E7E" w:rsidP="00F24E7E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укрепление механизмов обратной связи со студентами и выпускниками и их вовлечение во все процессы обеспе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че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ния качества;</w:t>
      </w:r>
    </w:p>
    <w:p w:rsidR="00F24E7E" w:rsidRPr="00F24E7E" w:rsidRDefault="00F24E7E" w:rsidP="00F24E7E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вовлечение заинтересованных лиц извне и особенно ра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бо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тодателей в образовательные процессы и процессы обес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печения качества;</w:t>
      </w:r>
    </w:p>
    <w:p w:rsidR="00F24E7E" w:rsidRPr="00F24E7E" w:rsidRDefault="00F24E7E" w:rsidP="00F24E7E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повышение трудоспособности выпускников с переориен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та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цией образовательных программ в соответствии с совре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менными требованиями рынка труда;</w:t>
      </w:r>
    </w:p>
    <w:p w:rsidR="00F24E7E" w:rsidRPr="00F24E7E" w:rsidRDefault="00F24E7E" w:rsidP="00F24E7E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стимулирование и поощрение культуры качества в широ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ких слоях общественности.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b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b/>
          <w:sz w:val="21"/>
          <w:szCs w:val="21"/>
          <w:lang w:val="ru-RU"/>
        </w:rPr>
        <w:t xml:space="preserve">КРЕДИТНАЯ СИСТЕМА </w:t>
      </w:r>
      <w:r w:rsidRPr="00F24E7E">
        <w:rPr>
          <w:rFonts w:ascii="Times New Roman" w:eastAsia="Times New Roman" w:hAnsi="Times New Roman" w:cs="Times New Roman"/>
          <w:b/>
          <w:sz w:val="21"/>
          <w:szCs w:val="21"/>
        </w:rPr>
        <w:t>ECTS</w:t>
      </w:r>
      <w:r w:rsidRPr="00F24E7E">
        <w:rPr>
          <w:rFonts w:ascii="Times New Roman" w:eastAsia="Times New Roman" w:hAnsi="Times New Roman" w:cs="Times New Roman"/>
          <w:b/>
          <w:sz w:val="21"/>
          <w:szCs w:val="21"/>
          <w:lang w:val="ru-RU"/>
        </w:rPr>
        <w:t xml:space="preserve"> </w:t>
      </w:r>
    </w:p>
    <w:p w:rsidR="00F24E7E" w:rsidRPr="00F24E7E" w:rsidRDefault="00F24E7E" w:rsidP="00F24E7E">
      <w:p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bookmarkStart w:id="0" w:name="_Toc313730814"/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lastRenderedPageBreak/>
        <w:t xml:space="preserve">Первый опыт по внедрению 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hy-AM"/>
        </w:rPr>
        <w:t>ECTS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в систему высшего об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ра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зования в РА был осуществлен еще в 2002 г. На начальном этапе ак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цент был поставлен на реализацию гибких индивидуальных учеб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ных программ путем применения накопительной функции кре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дитной системы.</w:t>
      </w:r>
    </w:p>
    <w:p w:rsidR="00F24E7E" w:rsidRPr="00F24E7E" w:rsidRDefault="00F24E7E" w:rsidP="00F24E7E">
      <w:p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После присоединения Армении к Болонскому процессу в 2005 г. правительство приняло соответствующее решение, кото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рое оп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ре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деляло комплексную программу мероприятий по пере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хо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ду к кре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дит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 xml:space="preserve">ной системе в области высшего образования в РА. Всеобщее внедрение 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hy-AM"/>
        </w:rPr>
        <w:t>ECTS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в систему высшего образования в РА стартовало с 2007/08 учебного года. Сейчас она применяется в про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граммах ма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гис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тра и бакалавра во всех вузах, а на третьем уровне – в боль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шинс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тве вузов.</w:t>
      </w:r>
    </w:p>
    <w:bookmarkEnd w:id="0"/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В настоящее время вузы РА используют функцию переноса кредитов для организации мобильности своих студентов в раз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лич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ных европейских программах (Эразмус Мундус и др.).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Для дальнейшего развития </w:t>
      </w:r>
      <w:r w:rsidRPr="00F24E7E">
        <w:rPr>
          <w:rFonts w:ascii="Times New Roman" w:eastAsia="Times New Roman" w:hAnsi="Times New Roman" w:cs="Times New Roman"/>
          <w:sz w:val="21"/>
          <w:szCs w:val="21"/>
        </w:rPr>
        <w:t>ECTS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в вузах РА необходимо:</w:t>
      </w:r>
    </w:p>
    <w:p w:rsidR="00F24E7E" w:rsidRPr="00F24E7E" w:rsidRDefault="00F24E7E" w:rsidP="00F24E7E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связать кредиты с конечным образовательным результа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том, рассматривая их как одну нагрузку, которая необ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хо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дима для получения ожидаемых конечных образова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тель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ных результатов;</w:t>
      </w:r>
    </w:p>
    <w:p w:rsidR="00F24E7E" w:rsidRPr="00F24E7E" w:rsidRDefault="00F24E7E" w:rsidP="00F24E7E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расширить накопительную функцию кредитов, внедряя программы гибкого индивидуального обучения, которые основаны на принципе выбора учебных предметов;</w:t>
      </w:r>
    </w:p>
    <w:p w:rsidR="00F24E7E" w:rsidRPr="00F24E7E" w:rsidRDefault="00F24E7E" w:rsidP="00F24E7E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стимулирование переноса и признания кредитов для облегчения международной академической мобильности студентов.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b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b/>
          <w:sz w:val="21"/>
          <w:szCs w:val="21"/>
          <w:lang w:val="ru-RU"/>
        </w:rPr>
        <w:t>УПРАВЛЕНИЕ ВУЗАМИ И ИХ АВТОНОМНОСТЬ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Согласно действующему законодательству управление вуза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ми осуществляется на основе самоуправления путем реализации функций Совета вуза (или Совета попечителей), Ученого совета и ректора. Совет вуза – орган коллегиального управления, который создается сроком на пять лет и формируется равными долями (25% каждая) из представителей преподавательского состава и сту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ден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тов, а также из членов, назначенных Правительством и Ми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нистерством образования и науки РА. Число членов Совета опре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деляется уставом данного вуза (20-32). В органах управления на всех уровнях студенты составляют по меньшей мере 25%, их вы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бирают органы студенческого самоуправления. Это обстоя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 xml:space="preserve">тельство отражает государственную политику, которая придает особое значение роли студентов в процессе управления вузами. 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Негосударственные вузы могут иметь любую организацион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но-правовую форму, а государственные – только статус государ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ствен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ной неторговой организации и фонда. Вузы самостоятельны в воп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росе формирования своей внутренней структуры.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Основными источниками финансирования вузов являются до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ходы от платных услуг (образовательных, исследовательских, науч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но-производственных и др.) и государственное бюджетное фи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нан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сирование. Негосударственные вузы не получают фи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нан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си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рования из бюджета. Вуз самостоятельно расходует свои фи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нан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совые сред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ства, в том числе определяет размер зарплат и фи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нансового поощ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ре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ния. Вуз также самостоятельно определяет штат работников, осуществляет выбор работников и их распре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де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л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ние по структур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ным подразделениям.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Список специальностей, количество бесплатных и платных мест и правила поступления определяет правительство. Вузы са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мостоятельны в вопросах организации и осуществления образо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ва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 xml:space="preserve">тельных и исследовательских процессов. 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Согласно составленной Европейским университетским сооб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щест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вом рейтинговой методологии автономности вузов, вузы РА занимают сравнительно хорошую позицию. Так, с точки зрения организационной и академической автономности вузы РА зани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мают “среднюю нижнюю” позицию, в то время как с точки зре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ния кадровой и финансовой автономности они находятся на “сред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нем высоком” уровне среди европейских вузов.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С целью расширения автономности вузов и повышения эф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фективности управления Правительство РА предприняло шаги для изменения организационно-правовой формы государствен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ных ву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зов. Ряд крупных государственных вузов, бывших госу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дар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ствен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ными неторговыми организациями, уже стали фондами. Последние наделены более широкими полномочиями по осу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щест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вле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нию самостоятельной финансовой и экономической дея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тельно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сти.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lastRenderedPageBreak/>
        <w:t>При расширении автономности вузов в Армении и для по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вышения эффективности управления важнейшими вызовами являются:</w:t>
      </w:r>
    </w:p>
    <w:p w:rsidR="00F24E7E" w:rsidRPr="00F24E7E" w:rsidRDefault="00F24E7E" w:rsidP="00F24E7E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изменение законодательной базы высшего образования и определение организационно-правовой формы, спо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соб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ствую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 xml:space="preserve">щей увеличению автономности вузов; </w:t>
      </w:r>
    </w:p>
    <w:p w:rsidR="00F24E7E" w:rsidRPr="00F24E7E" w:rsidRDefault="00F24E7E" w:rsidP="00F24E7E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переход вузов к модели управления, имеющей бизнес-на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правленность, при этом сохраняющей принципы колле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гиальности в академической сфере;</w:t>
      </w:r>
    </w:p>
    <w:p w:rsidR="00F24E7E" w:rsidRPr="00F24E7E" w:rsidRDefault="00F24E7E" w:rsidP="00F24E7E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F24E7E">
        <w:rPr>
          <w:rFonts w:ascii="Times New Roman" w:eastAsia="Times New Roman" w:hAnsi="Times New Roman" w:cs="Times New Roman"/>
          <w:sz w:val="21"/>
          <w:szCs w:val="21"/>
        </w:rPr>
        <w:t>повышение</w:t>
      </w:r>
      <w:proofErr w:type="spellEnd"/>
      <w:r w:rsidRPr="00F24E7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F24E7E">
        <w:rPr>
          <w:rFonts w:ascii="Times New Roman" w:eastAsia="Times New Roman" w:hAnsi="Times New Roman" w:cs="Times New Roman"/>
          <w:sz w:val="21"/>
          <w:szCs w:val="21"/>
        </w:rPr>
        <w:t>отчетности</w:t>
      </w:r>
      <w:proofErr w:type="spellEnd"/>
      <w:r w:rsidRPr="00F24E7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F24E7E">
        <w:rPr>
          <w:rFonts w:ascii="Times New Roman" w:eastAsia="Times New Roman" w:hAnsi="Times New Roman" w:cs="Times New Roman"/>
          <w:sz w:val="21"/>
          <w:szCs w:val="21"/>
        </w:rPr>
        <w:t>вузов</w:t>
      </w:r>
      <w:proofErr w:type="spellEnd"/>
      <w:r w:rsidRPr="00F24E7E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F24E7E" w:rsidRPr="00F24E7E" w:rsidRDefault="00F24E7E" w:rsidP="00F24E7E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полная либерализация управления собственными акти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ва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ми и финансовой деятельности, передача вузам имущест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ва на правах собственности;</w:t>
      </w:r>
    </w:p>
    <w:p w:rsidR="00F24E7E" w:rsidRPr="00F24E7E" w:rsidRDefault="00F24E7E" w:rsidP="00F24E7E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полная самостоятельность вузов в вопросах организации отбора и приема абитуриентов. 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b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b/>
          <w:sz w:val="21"/>
          <w:szCs w:val="21"/>
          <w:lang w:val="ru-RU"/>
        </w:rPr>
        <w:t>ФИНАНСИРОВАНИЕ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Правительство РА, каждый год утверждает список спе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циально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стей, подлежащих государственному финансированию. Госу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дар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ствен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ное финансирование вузов осуществляется в зави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си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мости от ко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личества студентов, учитывается уровень обучения (бака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лав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риат/магистратура или аспирантура), а также про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фи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 xml:space="preserve">ль/тип вуза. 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Бюджеты вузов РА в основном формируются за счет платы за обучение и государственного финансирования. Кроме того, вузы финансируются и из других источников - грантов, получаемых от местных и зарубежных организаций, пожертвований и др. С целью осуществления научной и научно-технической исследо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ва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тельской деятельности вузы на конкурсной основе получают также государ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ственное финансирование в трех основных формах - базовой, до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го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ворной (тематической) и программно-целевой.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Для повышения эффективности системы финансирования высшего образования в РА необходимо:</w:t>
      </w:r>
    </w:p>
    <w:p w:rsidR="00F24E7E" w:rsidRPr="00F24E7E" w:rsidRDefault="00F24E7E" w:rsidP="00F24E7E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увеличить объемы финансирования государственных ву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зов и пересмотреть механизмы предоставления финан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си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ро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вания, внедрить компонент финансирования, основан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ный на отчетности;</w:t>
      </w:r>
    </w:p>
    <w:p w:rsidR="00F24E7E" w:rsidRPr="00F24E7E" w:rsidRDefault="00F24E7E" w:rsidP="00F24E7E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создать благоприятное законодательное поле для ди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фер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сификации источников финансирования вузов, опреде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лить налоговые льготы для стимулирования частных ин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вестиций в систему высшего образования;</w:t>
      </w:r>
    </w:p>
    <w:p w:rsidR="00F24E7E" w:rsidRPr="00F24E7E" w:rsidRDefault="00F24E7E" w:rsidP="00F24E7E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пересмотреть действующую политику формирования пла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ты за обучение;</w:t>
      </w:r>
    </w:p>
    <w:p w:rsidR="00F24E7E" w:rsidRPr="00F24E7E" w:rsidRDefault="00F24E7E" w:rsidP="00F24E7E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предоставить вузам стабильное государственное финан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си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рование для стимулирования исследовательской дея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те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льности и ее интеграции с образованием.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b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b/>
          <w:sz w:val="21"/>
          <w:szCs w:val="21"/>
          <w:lang w:val="ru-RU"/>
        </w:rPr>
        <w:t>СОЦИАЛЬНАЯ</w:t>
      </w:r>
      <w:r w:rsidRPr="00F24E7E"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val="ru-RU"/>
        </w:rPr>
        <w:t xml:space="preserve"> НАПРАВЛЕННОСТЬ</w:t>
      </w:r>
    </w:p>
    <w:p w:rsidR="00F24E7E" w:rsidRPr="00F24E7E" w:rsidRDefault="00F24E7E" w:rsidP="00F24E7E">
      <w:p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bCs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t>В настоящее время с целью обеспечения доступности высше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го образования как государство, так и вузы осуществляют различ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ные программы финансовой поддержки студентов. Соответствен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но, студентам, имеющим высокую успеваемость, а также со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циа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ль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но необеспеченным, предоставляется полная или частичная скид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ка на плату за обучение. Кроме этого, полное возмещение пла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ты за обу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че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ние получают студенты, проживающие в пригра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нич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ных и высо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ко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горных селах. Для них конкурсный прием осу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ществляется от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дельно от общего конкурса. В то же время сту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ден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ты имеющие высо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кую успеваемость и общественную активность получают сти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пен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дию. Студенты вузов, обучающиеся на платной основе, также пользуются механизмами финансовой помощи. Так, по меньшей мере 10% студентов вузов РА, обучающихся на платной основе, в размере по меньшей мере 7% доходов от платы за обучение полу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чают частичную скидку на плату за обучение, при этом учиты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ваются высокая успеваемость и социальное по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>ло</w:t>
      </w:r>
      <w:r w:rsidRPr="00F24E7E">
        <w:rPr>
          <w:rFonts w:ascii="Times New Roman" w:eastAsia="Times New Roman" w:hAnsi="Times New Roman" w:cs="Times New Roman"/>
          <w:sz w:val="21"/>
          <w:szCs w:val="21"/>
          <w:lang w:val="ru-RU"/>
        </w:rPr>
        <w:softHyphen/>
        <w:t xml:space="preserve">жение. </w:t>
      </w:r>
      <w:r w:rsidRPr="00F24E7E">
        <w:rPr>
          <w:rFonts w:ascii="Times New Roman" w:eastAsia="Times New Roman" w:hAnsi="Times New Roman" w:cs="Times New Roman"/>
          <w:bCs/>
          <w:sz w:val="21"/>
          <w:szCs w:val="21"/>
          <w:lang w:val="ru-RU"/>
        </w:rPr>
        <w:t>В то же время в Армении возмещение государством платы за обучение полу</w:t>
      </w:r>
      <w:r w:rsidRPr="00F24E7E">
        <w:rPr>
          <w:rFonts w:ascii="Times New Roman" w:eastAsia="Times New Roman" w:hAnsi="Times New Roman" w:cs="Times New Roman"/>
          <w:bCs/>
          <w:sz w:val="21"/>
          <w:szCs w:val="21"/>
          <w:lang w:val="ru-RU"/>
        </w:rPr>
        <w:softHyphen/>
        <w:t>ч</w:t>
      </w:r>
      <w:r w:rsidRPr="00F24E7E">
        <w:rPr>
          <w:rFonts w:ascii="Times New Roman" w:eastAsia="Times New Roman" w:hAnsi="Times New Roman" w:cs="Times New Roman"/>
          <w:bCs/>
          <w:sz w:val="21"/>
          <w:szCs w:val="21"/>
          <w:lang w:val="ru-RU"/>
        </w:rPr>
        <w:softHyphen/>
        <w:t>ают около 16% студентов (то есть учатся на бес</w:t>
      </w:r>
      <w:r w:rsidRPr="00F24E7E">
        <w:rPr>
          <w:rFonts w:ascii="Times New Roman" w:eastAsia="Times New Roman" w:hAnsi="Times New Roman" w:cs="Times New Roman"/>
          <w:bCs/>
          <w:sz w:val="21"/>
          <w:szCs w:val="21"/>
          <w:lang w:val="ru-RU"/>
        </w:rPr>
        <w:softHyphen/>
        <w:t>платной основе).</w:t>
      </w:r>
    </w:p>
    <w:p w:rsidR="00F24E7E" w:rsidRPr="00F24E7E" w:rsidRDefault="00F24E7E" w:rsidP="00F24E7E">
      <w:p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bCs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bCs/>
          <w:sz w:val="21"/>
          <w:szCs w:val="21"/>
          <w:lang w:val="ru-RU"/>
        </w:rPr>
        <w:t>Высшее образование в Армении в равной степени доступно для женщин и мужчин, национальных меньшинств и лиц с ог</w:t>
      </w:r>
      <w:r w:rsidRPr="00F24E7E">
        <w:rPr>
          <w:rFonts w:ascii="Times New Roman" w:eastAsia="Times New Roman" w:hAnsi="Times New Roman" w:cs="Times New Roman"/>
          <w:bCs/>
          <w:sz w:val="21"/>
          <w:szCs w:val="21"/>
          <w:lang w:val="ru-RU"/>
        </w:rPr>
        <w:softHyphen/>
        <w:t>раниченными возможностями.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bCs/>
          <w:sz w:val="21"/>
          <w:szCs w:val="21"/>
          <w:lang w:val="ru-RU"/>
        </w:rPr>
      </w:pPr>
      <w:r w:rsidRPr="00F24E7E">
        <w:rPr>
          <w:rFonts w:ascii="Times New Roman" w:eastAsia="Times New Roman" w:hAnsi="Times New Roman" w:cs="Times New Roman"/>
          <w:bCs/>
          <w:sz w:val="21"/>
          <w:szCs w:val="21"/>
          <w:lang w:val="ru-RU"/>
        </w:rPr>
        <w:t>Для обеспечения серьезного прогресса в сфере социальной направленности высшего образования необходимо:</w:t>
      </w:r>
    </w:p>
    <w:p w:rsidR="00F24E7E" w:rsidRPr="00F24E7E" w:rsidRDefault="00F24E7E" w:rsidP="00F24E7E">
      <w:pPr>
        <w:numPr>
          <w:ilvl w:val="0"/>
          <w:numId w:val="3"/>
        </w:numPr>
        <w:spacing w:after="0" w:line="252" w:lineRule="auto"/>
        <w:ind w:left="709" w:hanging="352"/>
        <w:jc w:val="both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Calibri" w:hAnsi="Times New Roman" w:cs="Times New Roman"/>
          <w:sz w:val="21"/>
          <w:szCs w:val="21"/>
          <w:lang w:val="ru-RU"/>
        </w:rPr>
        <w:t>увеличить объемы средств, выделяемых из государ</w:t>
      </w:r>
      <w:r w:rsidRPr="00F24E7E">
        <w:rPr>
          <w:rFonts w:ascii="Times New Roman" w:eastAsia="Calibri" w:hAnsi="Times New Roman" w:cs="Times New Roman"/>
          <w:sz w:val="21"/>
          <w:szCs w:val="21"/>
          <w:lang w:val="ru-RU"/>
        </w:rPr>
        <w:softHyphen/>
        <w:t>ствен</w:t>
      </w:r>
      <w:r w:rsidRPr="00F24E7E">
        <w:rPr>
          <w:rFonts w:ascii="Times New Roman" w:eastAsia="Calibri" w:hAnsi="Times New Roman" w:cs="Times New Roman"/>
          <w:sz w:val="21"/>
          <w:szCs w:val="21"/>
          <w:lang w:val="ru-RU"/>
        </w:rPr>
        <w:softHyphen/>
        <w:t>ного бюджета на студенческие пособия и стипендии, и организовать их адресное распределение;</w:t>
      </w:r>
    </w:p>
    <w:p w:rsidR="00F24E7E" w:rsidRPr="00F24E7E" w:rsidRDefault="00F24E7E" w:rsidP="00F24E7E">
      <w:pPr>
        <w:numPr>
          <w:ilvl w:val="0"/>
          <w:numId w:val="3"/>
        </w:numPr>
        <w:spacing w:after="0" w:line="252" w:lineRule="auto"/>
        <w:ind w:left="709" w:hanging="352"/>
        <w:jc w:val="both"/>
        <w:rPr>
          <w:rFonts w:ascii="Times New Roman" w:eastAsia="Calibri" w:hAnsi="Times New Roman" w:cs="Times New Roman"/>
          <w:sz w:val="21"/>
          <w:szCs w:val="21"/>
          <w:lang w:val="hy-AM"/>
        </w:rPr>
      </w:pPr>
      <w:r w:rsidRPr="00F24E7E">
        <w:rPr>
          <w:rFonts w:ascii="Times New Roman" w:eastAsia="Calibri" w:hAnsi="Times New Roman" w:cs="Times New Roman"/>
          <w:sz w:val="21"/>
          <w:szCs w:val="21"/>
          <w:lang w:val="ru-RU"/>
        </w:rPr>
        <w:t xml:space="preserve">предоставлять различные консультационные услуги по финансовой и социальной поддержке; </w:t>
      </w:r>
    </w:p>
    <w:p w:rsidR="00F24E7E" w:rsidRPr="00F24E7E" w:rsidRDefault="00F24E7E" w:rsidP="00F24E7E">
      <w:pPr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ind w:left="709" w:hanging="352"/>
        <w:jc w:val="both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F24E7E">
        <w:rPr>
          <w:rFonts w:ascii="Times New Roman" w:eastAsia="Calibri" w:hAnsi="Times New Roman" w:cs="Times New Roman"/>
          <w:bCs/>
          <w:sz w:val="21"/>
          <w:szCs w:val="21"/>
          <w:lang w:val="ru-RU"/>
        </w:rPr>
        <w:lastRenderedPageBreak/>
        <w:t>предоставлять нуждающимся студентам пакеты социаль</w:t>
      </w:r>
      <w:r w:rsidRPr="00F24E7E">
        <w:rPr>
          <w:rFonts w:ascii="Times New Roman" w:eastAsia="Calibri" w:hAnsi="Times New Roman" w:cs="Times New Roman"/>
          <w:bCs/>
          <w:sz w:val="21"/>
          <w:szCs w:val="21"/>
          <w:lang w:val="ru-RU"/>
        </w:rPr>
        <w:softHyphen/>
        <w:t>ной помощи, которые включают расходы на проживание, пользование городским транспортом, питание, меди</w:t>
      </w:r>
      <w:r w:rsidRPr="00F24E7E">
        <w:rPr>
          <w:rFonts w:ascii="Times New Roman" w:eastAsia="Calibri" w:hAnsi="Times New Roman" w:cs="Times New Roman"/>
          <w:bCs/>
          <w:sz w:val="21"/>
          <w:szCs w:val="21"/>
          <w:lang w:val="ru-RU"/>
        </w:rPr>
        <w:softHyphen/>
        <w:t>цин</w:t>
      </w:r>
      <w:r w:rsidRPr="00F24E7E">
        <w:rPr>
          <w:rFonts w:ascii="Times New Roman" w:eastAsia="Calibri" w:hAnsi="Times New Roman" w:cs="Times New Roman"/>
          <w:bCs/>
          <w:sz w:val="21"/>
          <w:szCs w:val="21"/>
          <w:lang w:val="ru-RU"/>
        </w:rPr>
        <w:softHyphen/>
        <w:t xml:space="preserve">скую страховку и др. </w:t>
      </w:r>
    </w:p>
    <w:p w:rsidR="00F24E7E" w:rsidRPr="00F24E7E" w:rsidRDefault="00F24E7E" w:rsidP="00F24E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F24E7E" w:rsidRPr="00F24E7E" w:rsidRDefault="00F24E7E" w:rsidP="00F24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 w:rsidRPr="00F24E7E">
        <w:rPr>
          <w:rFonts w:ascii="Times New Roman" w:eastAsia="Times New Roman" w:hAnsi="Times New Roman" w:cs="Times New Roman"/>
          <w:b/>
          <w:sz w:val="19"/>
          <w:szCs w:val="19"/>
        </w:rPr>
        <w:t>THE ISSUES</w:t>
      </w:r>
      <w:r w:rsidRPr="00F24E7E">
        <w:rPr>
          <w:rFonts w:ascii="Times New Roman" w:eastAsia="Times New Roman" w:hAnsi="Times New Roman" w:cs="Times New Roman"/>
          <w:b/>
          <w:sz w:val="19"/>
          <w:szCs w:val="19"/>
          <w:lang w:val="hy-AM"/>
        </w:rPr>
        <w:t xml:space="preserve"> OF THE </w:t>
      </w:r>
      <w:r w:rsidRPr="00F24E7E">
        <w:rPr>
          <w:rFonts w:ascii="Times New Roman" w:eastAsia="Times New Roman" w:hAnsi="Times New Roman" w:cs="Times New Roman"/>
          <w:b/>
          <w:sz w:val="19"/>
          <w:szCs w:val="19"/>
          <w:lang w:val="en-GB"/>
        </w:rPr>
        <w:t>H</w:t>
      </w:r>
      <w:r w:rsidRPr="00F24E7E">
        <w:rPr>
          <w:rFonts w:ascii="Times New Roman" w:eastAsia="Times New Roman" w:hAnsi="Times New Roman" w:cs="Times New Roman"/>
          <w:b/>
          <w:sz w:val="19"/>
          <w:szCs w:val="19"/>
          <w:lang w:val="hy-AM"/>
        </w:rPr>
        <w:t xml:space="preserve">IGHER EDUCATION SYSTEM </w:t>
      </w:r>
      <w:r w:rsidRPr="00F24E7E">
        <w:rPr>
          <w:rFonts w:ascii="Times New Roman" w:eastAsia="Times New Roman" w:hAnsi="Times New Roman" w:cs="Times New Roman"/>
          <w:b/>
          <w:sz w:val="19"/>
          <w:szCs w:val="19"/>
        </w:rPr>
        <w:t>IN</w:t>
      </w:r>
      <w:r w:rsidRPr="00F24E7E">
        <w:rPr>
          <w:rFonts w:ascii="Times New Roman" w:eastAsia="Times New Roman" w:hAnsi="Times New Roman" w:cs="Times New Roman"/>
          <w:b/>
          <w:sz w:val="19"/>
          <w:szCs w:val="19"/>
          <w:lang w:val="hy-AM"/>
        </w:rPr>
        <w:t xml:space="preserve"> THE </w:t>
      </w:r>
    </w:p>
    <w:p w:rsidR="00F24E7E" w:rsidRPr="00F24E7E" w:rsidRDefault="00F24E7E" w:rsidP="00F24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 w:rsidRPr="00F24E7E">
        <w:rPr>
          <w:rFonts w:ascii="Times New Roman" w:eastAsia="Times New Roman" w:hAnsi="Times New Roman" w:cs="Times New Roman"/>
          <w:b/>
          <w:sz w:val="19"/>
          <w:szCs w:val="19"/>
          <w:lang w:val="hy-AM"/>
        </w:rPr>
        <w:t>REPUBLIC OF ARMENIA</w:t>
      </w:r>
    </w:p>
    <w:p w:rsidR="00F24E7E" w:rsidRPr="00F24E7E" w:rsidRDefault="00F24E7E" w:rsidP="00F24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9"/>
          <w:szCs w:val="19"/>
        </w:rPr>
      </w:pPr>
      <w:r w:rsidRPr="00F24E7E">
        <w:rPr>
          <w:rFonts w:ascii="Times New Roman" w:eastAsia="Times New Roman" w:hAnsi="Times New Roman" w:cs="Times New Roman"/>
          <w:b/>
          <w:i/>
          <w:sz w:val="19"/>
          <w:szCs w:val="19"/>
          <w:lang w:val="hy-AM"/>
        </w:rPr>
        <w:t xml:space="preserve"> Grigoryan Alexander </w:t>
      </w:r>
    </w:p>
    <w:p w:rsidR="00F24E7E" w:rsidRPr="00F24E7E" w:rsidRDefault="00F24E7E" w:rsidP="00F24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val="hy-AM"/>
        </w:rPr>
      </w:pPr>
      <w:r w:rsidRPr="00F24E7E">
        <w:rPr>
          <w:rFonts w:ascii="Times New Roman" w:eastAsia="Times New Roman" w:hAnsi="Times New Roman" w:cs="Times New Roman"/>
          <w:b/>
          <w:sz w:val="19"/>
          <w:szCs w:val="19"/>
          <w:lang w:val="hy-AM"/>
        </w:rPr>
        <w:t xml:space="preserve"> YSU, Armenia</w:t>
      </w:r>
    </w:p>
    <w:p w:rsidR="00F24E7E" w:rsidRPr="00F24E7E" w:rsidRDefault="00F24E7E" w:rsidP="00F24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 w:rsidRPr="00F24E7E">
        <w:rPr>
          <w:rFonts w:ascii="Times New Roman" w:eastAsia="Times New Roman" w:hAnsi="Times New Roman" w:cs="Times New Roman"/>
          <w:b/>
          <w:sz w:val="19"/>
          <w:szCs w:val="19"/>
        </w:rPr>
        <w:t>Abstract</w:t>
      </w:r>
    </w:p>
    <w:p w:rsidR="00F24E7E" w:rsidRPr="00F24E7E" w:rsidRDefault="00F24E7E" w:rsidP="00F24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F24E7E" w:rsidRPr="00F24E7E" w:rsidRDefault="00F24E7E" w:rsidP="00F24E7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9"/>
          <w:szCs w:val="19"/>
          <w:lang w:val="hy-AM"/>
        </w:rPr>
      </w:pPr>
      <w:r w:rsidRPr="00F24E7E">
        <w:rPr>
          <w:rFonts w:ascii="Times New Roman" w:eastAsia="Times New Roman" w:hAnsi="Times New Roman" w:cs="Times New Roman"/>
          <w:sz w:val="19"/>
          <w:szCs w:val="19"/>
          <w:lang w:val="hy-AM"/>
        </w:rPr>
        <w:t>The paper covers the main problems with the RA higher education system, legislative framework, integration into the Bologna Process and the reforms it has undertaken.</w:t>
      </w:r>
    </w:p>
    <w:p w:rsidR="00F24E7E" w:rsidRPr="00F24E7E" w:rsidRDefault="00F24E7E" w:rsidP="00F24E7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F24E7E">
        <w:rPr>
          <w:rFonts w:ascii="Times New Roman" w:eastAsia="Times New Roman" w:hAnsi="Times New Roman" w:cs="Times New Roman"/>
          <w:sz w:val="19"/>
          <w:szCs w:val="19"/>
          <w:lang w:val="hy-AM"/>
        </w:rPr>
        <w:t xml:space="preserve">The article particularly </w:t>
      </w:r>
      <w:r w:rsidRPr="00F24E7E">
        <w:rPr>
          <w:rFonts w:ascii="Times New Roman" w:eastAsia="Times New Roman" w:hAnsi="Times New Roman" w:cs="Times New Roman"/>
          <w:sz w:val="19"/>
          <w:szCs w:val="19"/>
        </w:rPr>
        <w:t>highlights</w:t>
      </w:r>
      <w:r w:rsidRPr="00F24E7E">
        <w:rPr>
          <w:rFonts w:ascii="Times New Roman" w:eastAsia="Times New Roman" w:hAnsi="Times New Roman" w:cs="Times New Roman"/>
          <w:sz w:val="19"/>
          <w:szCs w:val="19"/>
          <w:lang w:val="hy-AM"/>
        </w:rPr>
        <w:t xml:space="preserve"> the </w:t>
      </w:r>
      <w:r w:rsidRPr="00F24E7E">
        <w:rPr>
          <w:rFonts w:ascii="Times New Roman" w:eastAsia="Times New Roman" w:hAnsi="Times New Roman" w:cs="Times New Roman"/>
          <w:sz w:val="19"/>
          <w:szCs w:val="19"/>
        </w:rPr>
        <w:t xml:space="preserve">qualification </w:t>
      </w:r>
      <w:r w:rsidRPr="00F24E7E">
        <w:rPr>
          <w:rFonts w:ascii="Times New Roman" w:eastAsia="Times New Roman" w:hAnsi="Times New Roman" w:cs="Times New Roman"/>
          <w:sz w:val="19"/>
          <w:szCs w:val="19"/>
          <w:lang w:val="hy-AM"/>
        </w:rPr>
        <w:t xml:space="preserve">system of higher education, </w:t>
      </w:r>
      <w:r w:rsidRPr="00F24E7E">
        <w:rPr>
          <w:rFonts w:ascii="Times New Roman" w:eastAsia="Times New Roman" w:hAnsi="Times New Roman" w:cs="Times New Roman"/>
          <w:sz w:val="19"/>
          <w:szCs w:val="19"/>
        </w:rPr>
        <w:t xml:space="preserve">implementation </w:t>
      </w:r>
      <w:r w:rsidRPr="00F24E7E">
        <w:rPr>
          <w:rFonts w:ascii="Times New Roman" w:eastAsia="Times New Roman" w:hAnsi="Times New Roman" w:cs="Times New Roman"/>
          <w:sz w:val="19"/>
          <w:szCs w:val="19"/>
          <w:lang w:val="hy-AM"/>
        </w:rPr>
        <w:t>of ECTS credit system, management and autonomy of higher education institutions, funding and social orientation.</w:t>
      </w:r>
    </w:p>
    <w:p w:rsidR="00F24E7E" w:rsidRPr="00F24E7E" w:rsidRDefault="00F24E7E" w:rsidP="00F24E7E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F24E7E" w:rsidRPr="00F24E7E" w:rsidRDefault="00F24E7E" w:rsidP="00F24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proofErr w:type="spellStart"/>
      <w:r w:rsidRPr="00F24E7E">
        <w:rPr>
          <w:rFonts w:ascii="Times New Roman" w:eastAsia="Times New Roman" w:hAnsi="Times New Roman" w:cs="Times New Roman"/>
          <w:b/>
          <w:sz w:val="19"/>
          <w:szCs w:val="19"/>
        </w:rPr>
        <w:t>Список</w:t>
      </w:r>
      <w:proofErr w:type="spellEnd"/>
      <w:r w:rsidRPr="00F24E7E"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proofErr w:type="spellStart"/>
      <w:r w:rsidRPr="00F24E7E">
        <w:rPr>
          <w:rFonts w:ascii="Times New Roman" w:eastAsia="Times New Roman" w:hAnsi="Times New Roman" w:cs="Times New Roman"/>
          <w:b/>
          <w:sz w:val="19"/>
          <w:szCs w:val="19"/>
        </w:rPr>
        <w:t>литературы</w:t>
      </w:r>
      <w:proofErr w:type="spellEnd"/>
    </w:p>
    <w:p w:rsidR="00F24E7E" w:rsidRPr="00F24E7E" w:rsidRDefault="00F24E7E" w:rsidP="00F24E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:rsidR="00F24E7E" w:rsidRPr="00F24E7E" w:rsidRDefault="00F24E7E" w:rsidP="00F24E7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9"/>
          <w:szCs w:val="19"/>
          <w:lang w:val="pt-BR"/>
        </w:rPr>
      </w:pPr>
      <w:r w:rsidRPr="00F24E7E">
        <w:rPr>
          <w:rFonts w:ascii="Times New Roman" w:eastAsia="Calibri" w:hAnsi="Times New Roman" w:cs="Times New Roman"/>
          <w:sz w:val="19"/>
          <w:szCs w:val="19"/>
          <w:lang w:val="pt-BR"/>
        </w:rPr>
        <w:t>Статистический ежегодник Армении, 2010-2015. Образование и Куль</w:t>
      </w:r>
      <w:r w:rsidRPr="00F24E7E">
        <w:rPr>
          <w:rFonts w:ascii="Times New Roman" w:eastAsia="Calibri" w:hAnsi="Times New Roman" w:cs="Times New Roman"/>
          <w:sz w:val="19"/>
          <w:szCs w:val="19"/>
          <w:lang w:val="ru-RU"/>
        </w:rPr>
        <w:softHyphen/>
      </w:r>
      <w:r w:rsidRPr="00F24E7E">
        <w:rPr>
          <w:rFonts w:ascii="Times New Roman" w:eastAsia="Calibri" w:hAnsi="Times New Roman" w:cs="Times New Roman"/>
          <w:sz w:val="19"/>
          <w:szCs w:val="19"/>
          <w:lang w:val="pt-BR"/>
        </w:rPr>
        <w:t>ту</w:t>
      </w:r>
      <w:r w:rsidRPr="00F24E7E">
        <w:rPr>
          <w:rFonts w:ascii="Times New Roman" w:eastAsia="Calibri" w:hAnsi="Times New Roman" w:cs="Times New Roman"/>
          <w:sz w:val="19"/>
          <w:szCs w:val="19"/>
          <w:lang w:val="ru-RU"/>
        </w:rPr>
        <w:softHyphen/>
      </w:r>
      <w:r w:rsidRPr="00F24E7E">
        <w:rPr>
          <w:rFonts w:ascii="Times New Roman" w:eastAsia="Calibri" w:hAnsi="Times New Roman" w:cs="Times New Roman"/>
          <w:sz w:val="19"/>
          <w:szCs w:val="19"/>
          <w:lang w:val="pt-BR"/>
        </w:rPr>
        <w:t>ра. Национальная Статистическая Служба Республики Армения.</w:t>
      </w:r>
    </w:p>
    <w:p w:rsidR="00F24E7E" w:rsidRPr="00F24E7E" w:rsidRDefault="00F24E7E" w:rsidP="00F24E7E">
      <w:pPr>
        <w:numPr>
          <w:ilvl w:val="0"/>
          <w:numId w:val="4"/>
        </w:numPr>
        <w:spacing w:after="0" w:line="240" w:lineRule="auto"/>
        <w:ind w:left="284" w:right="-6" w:hanging="284"/>
        <w:jc w:val="both"/>
        <w:rPr>
          <w:rFonts w:ascii="Times New Roman" w:eastAsia="Times New Roman" w:hAnsi="Times New Roman" w:cs="Times New Roman"/>
          <w:bCs/>
          <w:iCs/>
          <w:sz w:val="19"/>
          <w:szCs w:val="19"/>
          <w:lang w:val="hy-AM" w:eastAsia="ru-RU"/>
        </w:rPr>
      </w:pPr>
      <w:r w:rsidRPr="00F24E7E">
        <w:rPr>
          <w:rFonts w:ascii="Times New Roman" w:eastAsia="Times New Roman" w:hAnsi="Times New Roman" w:cs="Times New Roman"/>
          <w:bCs/>
          <w:iCs/>
          <w:sz w:val="19"/>
          <w:szCs w:val="19"/>
          <w:lang w:val="hy-AM" w:eastAsia="ru-RU"/>
        </w:rPr>
        <w:t>Симонян А.Г.,</w:t>
      </w:r>
      <w:r w:rsidRPr="00F24E7E">
        <w:rPr>
          <w:rFonts w:ascii="Times New Roman" w:eastAsia="Times New Roman" w:hAnsi="Times New Roman" w:cs="Times New Roman"/>
          <w:bCs/>
          <w:iCs/>
          <w:sz w:val="19"/>
          <w:szCs w:val="19"/>
          <w:lang w:val="ru-RU" w:eastAsia="ru-RU"/>
        </w:rPr>
        <w:t xml:space="preserve"> </w:t>
      </w:r>
      <w:r w:rsidRPr="00F24E7E">
        <w:rPr>
          <w:rFonts w:ascii="Times New Roman" w:eastAsia="Times New Roman" w:hAnsi="Times New Roman" w:cs="Times New Roman"/>
          <w:bCs/>
          <w:iCs/>
          <w:sz w:val="19"/>
          <w:szCs w:val="19"/>
          <w:lang w:val="hy-AM" w:eastAsia="ru-RU"/>
        </w:rPr>
        <w:t>Григорян А. К., Будагян А.С, Саакян А.К., Мкртчян А.Е, Мартиросян А.Р., Проблемы модернизации университетского обра</w:t>
      </w:r>
      <w:r w:rsidRPr="00F24E7E">
        <w:rPr>
          <w:rFonts w:ascii="Times New Roman" w:eastAsia="Times New Roman" w:hAnsi="Times New Roman" w:cs="Times New Roman"/>
          <w:bCs/>
          <w:iCs/>
          <w:sz w:val="19"/>
          <w:szCs w:val="19"/>
          <w:lang w:val="ru-RU" w:eastAsia="ru-RU"/>
        </w:rPr>
        <w:softHyphen/>
      </w:r>
      <w:r w:rsidRPr="00F24E7E">
        <w:rPr>
          <w:rFonts w:ascii="Times New Roman" w:eastAsia="Times New Roman" w:hAnsi="Times New Roman" w:cs="Times New Roman"/>
          <w:bCs/>
          <w:iCs/>
          <w:sz w:val="19"/>
          <w:szCs w:val="19"/>
          <w:lang w:val="hy-AM" w:eastAsia="ru-RU"/>
        </w:rPr>
        <w:t>зо</w:t>
      </w:r>
      <w:r w:rsidRPr="00F24E7E">
        <w:rPr>
          <w:rFonts w:ascii="Times New Roman" w:eastAsia="Times New Roman" w:hAnsi="Times New Roman" w:cs="Times New Roman"/>
          <w:bCs/>
          <w:iCs/>
          <w:sz w:val="19"/>
          <w:szCs w:val="19"/>
          <w:lang w:val="ru-RU" w:eastAsia="ru-RU"/>
        </w:rPr>
        <w:softHyphen/>
      </w:r>
      <w:r w:rsidRPr="00F24E7E">
        <w:rPr>
          <w:rFonts w:ascii="Times New Roman" w:eastAsia="Times New Roman" w:hAnsi="Times New Roman" w:cs="Times New Roman"/>
          <w:bCs/>
          <w:iCs/>
          <w:sz w:val="19"/>
          <w:szCs w:val="19"/>
          <w:lang w:val="hy-AM" w:eastAsia="ru-RU"/>
        </w:rPr>
        <w:t>ва</w:t>
      </w:r>
      <w:r w:rsidRPr="00F24E7E">
        <w:rPr>
          <w:rFonts w:ascii="Times New Roman" w:eastAsia="Times New Roman" w:hAnsi="Times New Roman" w:cs="Times New Roman"/>
          <w:bCs/>
          <w:iCs/>
          <w:sz w:val="19"/>
          <w:szCs w:val="19"/>
          <w:lang w:val="ru-RU" w:eastAsia="ru-RU"/>
        </w:rPr>
        <w:softHyphen/>
      </w:r>
      <w:r w:rsidRPr="00F24E7E">
        <w:rPr>
          <w:rFonts w:ascii="Times New Roman" w:eastAsia="Times New Roman" w:hAnsi="Times New Roman" w:cs="Times New Roman"/>
          <w:bCs/>
          <w:iCs/>
          <w:sz w:val="19"/>
          <w:szCs w:val="19"/>
          <w:lang w:val="hy-AM" w:eastAsia="ru-RU"/>
        </w:rPr>
        <w:t>ния в условиях мирового финансового кризиса, Вестник Вол</w:t>
      </w:r>
      <w:r w:rsidRPr="00F24E7E">
        <w:rPr>
          <w:rFonts w:ascii="Times New Roman" w:eastAsia="Times New Roman" w:hAnsi="Times New Roman" w:cs="Times New Roman"/>
          <w:bCs/>
          <w:iCs/>
          <w:sz w:val="19"/>
          <w:szCs w:val="19"/>
          <w:lang w:val="ru-RU" w:eastAsia="ru-RU"/>
        </w:rPr>
        <w:softHyphen/>
      </w:r>
      <w:r w:rsidRPr="00F24E7E">
        <w:rPr>
          <w:rFonts w:ascii="Times New Roman" w:eastAsia="Times New Roman" w:hAnsi="Times New Roman" w:cs="Times New Roman"/>
          <w:bCs/>
          <w:iCs/>
          <w:sz w:val="19"/>
          <w:szCs w:val="19"/>
          <w:lang w:val="hy-AM" w:eastAsia="ru-RU"/>
        </w:rPr>
        <w:t>гоградского государственного университета, Мировой опыт универ</w:t>
      </w:r>
      <w:r w:rsidRPr="00F24E7E">
        <w:rPr>
          <w:rFonts w:ascii="Times New Roman" w:eastAsia="Times New Roman" w:hAnsi="Times New Roman" w:cs="Times New Roman"/>
          <w:bCs/>
          <w:iCs/>
          <w:sz w:val="19"/>
          <w:szCs w:val="19"/>
          <w:lang w:val="ru-RU" w:eastAsia="ru-RU"/>
        </w:rPr>
        <w:softHyphen/>
      </w:r>
      <w:r w:rsidRPr="00F24E7E">
        <w:rPr>
          <w:rFonts w:ascii="Times New Roman" w:eastAsia="Times New Roman" w:hAnsi="Times New Roman" w:cs="Times New Roman"/>
          <w:bCs/>
          <w:iCs/>
          <w:sz w:val="19"/>
          <w:szCs w:val="19"/>
          <w:lang w:val="hy-AM" w:eastAsia="ru-RU"/>
        </w:rPr>
        <w:t>ситетского образования, приложение к серии 6, Универси</w:t>
      </w:r>
      <w:r w:rsidRPr="00F24E7E">
        <w:rPr>
          <w:rFonts w:ascii="Times New Roman" w:eastAsia="Times New Roman" w:hAnsi="Times New Roman" w:cs="Times New Roman"/>
          <w:bCs/>
          <w:iCs/>
          <w:sz w:val="19"/>
          <w:szCs w:val="19"/>
          <w:lang w:val="hy-AM" w:eastAsia="ru-RU"/>
        </w:rPr>
        <w:softHyphen/>
        <w:t>тетс</w:t>
      </w:r>
      <w:r w:rsidRPr="00F24E7E">
        <w:rPr>
          <w:rFonts w:ascii="Times New Roman" w:eastAsia="Times New Roman" w:hAnsi="Times New Roman" w:cs="Times New Roman"/>
          <w:bCs/>
          <w:iCs/>
          <w:sz w:val="19"/>
          <w:szCs w:val="19"/>
          <w:lang w:val="hy-AM" w:eastAsia="ru-RU"/>
        </w:rPr>
        <w:softHyphen/>
        <w:t>кое образование, N 2, 2013, с. 2-44</w:t>
      </w:r>
      <w:r w:rsidRPr="00F24E7E">
        <w:rPr>
          <w:rFonts w:ascii="Times New Roman" w:eastAsia="Times New Roman" w:hAnsi="Times New Roman" w:cs="Times New Roman"/>
          <w:bCs/>
          <w:iCs/>
          <w:sz w:val="19"/>
          <w:szCs w:val="19"/>
          <w:lang w:val="ru-RU" w:eastAsia="ru-RU"/>
        </w:rPr>
        <w:t>.</w:t>
      </w:r>
    </w:p>
    <w:p w:rsidR="00F24E7E" w:rsidRPr="00F24E7E" w:rsidRDefault="00F24E7E" w:rsidP="00F24E7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F24E7E">
        <w:rPr>
          <w:rFonts w:ascii="Times New Roman" w:eastAsia="Times New Roman" w:hAnsi="Times New Roman" w:cs="Times New Roman"/>
          <w:bCs/>
          <w:iCs/>
          <w:sz w:val="19"/>
          <w:szCs w:val="19"/>
          <w:lang w:val="hy-AM"/>
        </w:rPr>
        <w:t>Будагян А</w:t>
      </w:r>
      <w:r w:rsidRPr="00F24E7E">
        <w:rPr>
          <w:rFonts w:ascii="Times New Roman" w:eastAsia="Times New Roman" w:hAnsi="Times New Roman" w:cs="Times New Roman"/>
          <w:bCs/>
          <w:iCs/>
          <w:sz w:val="19"/>
          <w:szCs w:val="19"/>
          <w:lang w:val="ru-RU"/>
        </w:rPr>
        <w:t>.,</w:t>
      </w:r>
      <w:r w:rsidRPr="00F24E7E">
        <w:rPr>
          <w:rFonts w:ascii="Times New Roman" w:eastAsia="Times New Roman" w:hAnsi="Times New Roman" w:cs="Times New Roman"/>
          <w:sz w:val="19"/>
          <w:szCs w:val="19"/>
          <w:lang w:val="ru-RU"/>
        </w:rPr>
        <w:t xml:space="preserve"> </w:t>
      </w:r>
      <w:r w:rsidRPr="00F24E7E">
        <w:rPr>
          <w:rFonts w:ascii="Times New Roman" w:eastAsia="Times New Roman" w:hAnsi="Times New Roman" w:cs="Times New Roman"/>
          <w:bCs/>
          <w:iCs/>
          <w:sz w:val="19"/>
          <w:szCs w:val="19"/>
          <w:lang w:val="ru-RU"/>
        </w:rPr>
        <w:t>Саркисян Ю., Манасян Н., Сантурджян М.,</w:t>
      </w:r>
      <w:r w:rsidRPr="00F24E7E">
        <w:rPr>
          <w:rFonts w:ascii="Times New Roman" w:eastAsia="Times New Roman" w:hAnsi="Times New Roman" w:cs="Times New Roman"/>
          <w:sz w:val="19"/>
          <w:szCs w:val="19"/>
          <w:lang w:val="ru-RU"/>
        </w:rPr>
        <w:t xml:space="preserve"> «Текущее состояние и перспективы реформ высшего образования Армении в контексте Болонского процесса. Доклад» Национальный центр страте</w:t>
      </w:r>
      <w:r w:rsidRPr="00F24E7E">
        <w:rPr>
          <w:rFonts w:ascii="Times New Roman" w:eastAsia="Times New Roman" w:hAnsi="Times New Roman" w:cs="Times New Roman"/>
          <w:sz w:val="19"/>
          <w:szCs w:val="19"/>
          <w:lang w:val="ru-RU"/>
        </w:rPr>
        <w:softHyphen/>
        <w:t>ги</w:t>
      </w:r>
      <w:r w:rsidRPr="00F24E7E">
        <w:rPr>
          <w:rFonts w:ascii="Times New Roman" w:eastAsia="Times New Roman" w:hAnsi="Times New Roman" w:cs="Times New Roman"/>
          <w:sz w:val="19"/>
          <w:szCs w:val="19"/>
          <w:lang w:val="ru-RU"/>
        </w:rPr>
        <w:softHyphen/>
        <w:t>ческих исследований высшего образования, Принтинфо, Ереван, 2012 г., 222 стр. (на армянском языке).</w:t>
      </w:r>
    </w:p>
    <w:p w:rsidR="00F24E7E" w:rsidRPr="00F24E7E" w:rsidRDefault="00F24E7E" w:rsidP="00F24E7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9"/>
          <w:szCs w:val="19"/>
          <w:lang w:val="pt-BR"/>
        </w:rPr>
      </w:pPr>
      <w:r w:rsidRPr="00F24E7E">
        <w:rPr>
          <w:rFonts w:ascii="Times New Roman" w:eastAsia="Calibri" w:hAnsi="Times New Roman" w:cs="Times New Roman"/>
          <w:sz w:val="19"/>
          <w:szCs w:val="19"/>
          <w:lang w:val="pt-BR"/>
        </w:rPr>
        <w:t>A.S. Budaghyan, K.V. Harutyunyan, K.G. Tsaturyan, M.G. Santurjyan. Reforms in the Higher Education of Armenia in the Context of the Bologna Process. National Centre for Strategic Research in Higher Education.-Yerevan: Tigran Mets, 2015,72 pages.</w:t>
      </w:r>
    </w:p>
    <w:p w:rsidR="00F24E7E" w:rsidRPr="00F24E7E" w:rsidRDefault="00F24E7E" w:rsidP="00F24E7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9"/>
          <w:szCs w:val="19"/>
          <w:lang w:val="pt-BR"/>
        </w:rPr>
      </w:pPr>
      <w:r w:rsidRPr="00F24E7E">
        <w:rPr>
          <w:rFonts w:ascii="Times New Roman" w:eastAsia="Calibri" w:hAnsi="Times New Roman" w:cs="Times New Roman"/>
          <w:sz w:val="19"/>
          <w:szCs w:val="19"/>
          <w:lang w:val="pt-BR"/>
        </w:rPr>
        <w:t xml:space="preserve">Автономия университетов в Армении,Анализ и дорожная карта, Европейская ассоциация университетов, Ереван, Издательство ЕГУ, 36 стр. </w:t>
      </w:r>
      <w:r w:rsidRPr="00F24E7E">
        <w:rPr>
          <w:rFonts w:ascii="Times New Roman" w:eastAsia="Calibri" w:hAnsi="Times New Roman" w:cs="Times New Roman"/>
          <w:sz w:val="19"/>
          <w:szCs w:val="19"/>
          <w:lang w:val="ru-RU"/>
        </w:rPr>
        <w:t>(на армянском языке).</w:t>
      </w:r>
    </w:p>
    <w:p w:rsidR="00FD3184" w:rsidRDefault="00FD3184">
      <w:bookmarkStart w:id="1" w:name="_GoBack"/>
      <w:bookmarkEnd w:id="1"/>
    </w:p>
    <w:sectPr w:rsidR="00FD3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0E2FDBC"/>
    <w:lvl w:ilvl="0">
      <w:numFmt w:val="bullet"/>
      <w:lvlText w:val="*"/>
      <w:lvlJc w:val="left"/>
    </w:lvl>
  </w:abstractNum>
  <w:abstractNum w:abstractNumId="1" w15:restartNumberingAfterBreak="0">
    <w:nsid w:val="305E42A9"/>
    <w:multiLevelType w:val="hybridMultilevel"/>
    <w:tmpl w:val="16C0367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CFC1394"/>
    <w:multiLevelType w:val="hybridMultilevel"/>
    <w:tmpl w:val="8CF4EDC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2B30EE"/>
    <w:multiLevelType w:val="hybridMultilevel"/>
    <w:tmpl w:val="B6B4AC7A"/>
    <w:lvl w:ilvl="0" w:tplc="C9262AC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DD"/>
    <w:rsid w:val="00067DDD"/>
    <w:rsid w:val="00F24E7E"/>
    <w:rsid w:val="00FD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8C82C-1CA8-4DD8-BD98-F9D802CF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3102</Words>
  <Characters>17684</Characters>
  <Application>Microsoft Office Word</Application>
  <DocSecurity>0</DocSecurity>
  <Lines>147</Lines>
  <Paragraphs>41</Paragraphs>
  <ScaleCrop>false</ScaleCrop>
  <Company/>
  <LinksUpToDate>false</LinksUpToDate>
  <CharactersWithSpaces>20745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2017-10-17T00:37:00Z</dcterms:created>
  <dcterms:modified xsi:type="dcterms:W3CDTF">2017-10-17T00:37:00Z</dcterms:modified>
</cp:coreProperties>
</file>